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B3BF" w14:textId="57C00244" w:rsidR="00082D02" w:rsidRDefault="002E220B" w:rsidP="00082D02">
      <w:pPr>
        <w:pStyle w:val="Heading1"/>
      </w:pPr>
      <w:r w:rsidRPr="002E220B">
        <w:t>Peer Review Protocol</w:t>
      </w:r>
    </w:p>
    <w:p w14:paraId="149ED0C1" w14:textId="7C23D180" w:rsidR="00082D02" w:rsidRDefault="00082D02">
      <w:r w:rsidRPr="00885C90">
        <w:rPr>
          <w:b/>
          <w:bCs/>
          <w:noProof/>
          <w:lang w:val="en-US"/>
        </w:rPr>
        <mc:AlternateContent>
          <mc:Choice Requires="wps">
            <w:drawing>
              <wp:anchor distT="45720" distB="45720" distL="114300" distR="114300" simplePos="0" relativeHeight="251659264" behindDoc="0" locked="0" layoutInCell="1" allowOverlap="1" wp14:anchorId="1EC4F6AD" wp14:editId="053806A5">
                <wp:simplePos x="0" y="0"/>
                <wp:positionH relativeFrom="column">
                  <wp:posOffset>218440</wp:posOffset>
                </wp:positionH>
                <wp:positionV relativeFrom="paragraph">
                  <wp:posOffset>187325</wp:posOffset>
                </wp:positionV>
                <wp:extent cx="6313170" cy="1404620"/>
                <wp:effectExtent l="0" t="0" r="11430" b="2603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404620"/>
                        </a:xfrm>
                        <a:prstGeom prst="rect">
                          <a:avLst/>
                        </a:prstGeom>
                        <a:solidFill>
                          <a:srgbClr val="FFFFFF"/>
                        </a:solidFill>
                        <a:ln w="9525">
                          <a:solidFill>
                            <a:srgbClr val="000000"/>
                          </a:solidFill>
                          <a:miter lim="800000"/>
                          <a:headEnd/>
                          <a:tailEnd/>
                        </a:ln>
                      </wps:spPr>
                      <wps:txbx>
                        <w:txbxContent>
                          <w:p w14:paraId="4535335F" w14:textId="77777777" w:rsidR="00082D02" w:rsidRPr="00885C90" w:rsidRDefault="00082D02" w:rsidP="00082D02">
                            <w:pPr>
                              <w:rPr>
                                <w:b/>
                                <w:bCs/>
                                <w:lang w:val="en-US"/>
                              </w:rPr>
                            </w:pPr>
                            <w:r w:rsidRPr="00885C90">
                              <w:rPr>
                                <w:b/>
                                <w:bCs/>
                                <w:lang w:val="en-US"/>
                              </w:rPr>
                              <w:t>Tips for Navigating and Completing This Document</w:t>
                            </w:r>
                          </w:p>
                          <w:p w14:paraId="2500AB5D" w14:textId="77777777" w:rsidR="00082D02" w:rsidRDefault="00082D02" w:rsidP="00082D02">
                            <w:pPr>
                              <w:rPr>
                                <w:rFonts w:ascii="Helvetica Neue" w:eastAsia="Helvetica Neue" w:hAnsi="Helvetica Neue" w:cs="Helvetica Neue"/>
                              </w:rPr>
                            </w:pPr>
                            <w:r>
                              <w:rPr>
                                <w:rFonts w:ascii="Helvetica Neue" w:eastAsia="Helvetica Neue" w:hAnsi="Helvetica Neue" w:cs="Helvetica Neue"/>
                              </w:rPr>
                              <w:t>Please note that t</w:t>
                            </w:r>
                            <w:r w:rsidRPr="00885C90">
                              <w:rPr>
                                <w:rFonts w:ascii="Helvetica Neue" w:eastAsia="Helvetica Neue" w:hAnsi="Helvetica Neue" w:cs="Helvetica Neue"/>
                              </w:rPr>
                              <w:t>his document includes fillable fields</w:t>
                            </w:r>
                            <w:r>
                              <w:rPr>
                                <w:rFonts w:ascii="Helvetica Neue" w:eastAsia="Helvetica Neue" w:hAnsi="Helvetica Neue" w:cs="Helvetica Neue"/>
                              </w:rPr>
                              <w:t xml:space="preserve">, they are highlighted in yellow. All other text may be left as is or modified to fit department needs. </w:t>
                            </w:r>
                          </w:p>
                          <w:p w14:paraId="25BADF2F" w14:textId="77777777" w:rsidR="00082D02" w:rsidRPr="00885C90" w:rsidRDefault="00082D02" w:rsidP="00082D02">
                            <w:pPr>
                              <w:rPr>
                                <w:lang w:val="en-US"/>
                              </w:rPr>
                            </w:pPr>
                          </w:p>
                          <w:p w14:paraId="0D10E418" w14:textId="77777777" w:rsidR="00082D02" w:rsidRPr="00885C90"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Use headings to move through the document</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This form is organized into sections (e.g., Pre-Observation, Observation Notes, Post-Observation). You can scroll visually or use your device’s navigation tools (such as a screen reader’s heading navigation) to move between sections efficiently. </w:t>
                            </w:r>
                          </w:p>
                          <w:p w14:paraId="5C0B3446" w14:textId="77777777" w:rsidR="00082D02" w:rsidRPr="00885C90"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Read each prompt carefully before entering a response</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question or section includes a description of what information is needed. Be sure to review the full prompt so your response addresses all parts. </w:t>
                            </w:r>
                          </w:p>
                          <w:p w14:paraId="34E14D2D" w14:textId="77777777" w:rsidR="00082D02"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Enter responses in the labeled fields provided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response area is associated with a specific question or topic. Type your response directly in the space indicated for that item. If using assistive technology, navigate by form fields or labeled sections. </w:t>
                            </w:r>
                          </w:p>
                          <w:p w14:paraId="425A98D4" w14:textId="77777777" w:rsidR="00082D02" w:rsidRPr="00885C90"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Complete the form in order, but return as needed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You may work through the document from beginning to end or move between sections as needed. You can revisit earlier sections to revise or add information before finalizing your responses</w:t>
                            </w:r>
                            <w:r>
                              <w:rPr>
                                <w:rFonts w:ascii="Helvetica Neue" w:eastAsia="Helvetica Neue" w:hAnsi="Helvetica Neue" w:cs="Helvetica Neue"/>
                                <w:lang w:val="en-US"/>
                              </w:rPr>
                              <w:t>.</w:t>
                            </w:r>
                          </w:p>
                          <w:p w14:paraId="28A5E2EB" w14:textId="77777777" w:rsidR="00082D02" w:rsidRDefault="00082D02" w:rsidP="00082D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4F6AD" id="_x0000_t202" coordsize="21600,21600" o:spt="202" path="m,l,21600r21600,l21600,xe">
                <v:stroke joinstyle="miter"/>
                <v:path gradientshapeok="t" o:connecttype="rect"/>
              </v:shapetype>
              <v:shape id="Text Box 2" o:spid="_x0000_s1026" type="#_x0000_t202" alt="&quot;&quot;" style="position:absolute;margin-left:17.2pt;margin-top:14.75pt;width:49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">
                <v:textbox style="mso-fit-shape-to-text:t">
                  <w:txbxContent>
                    <w:p w14:paraId="4535335F" w14:textId="77777777" w:rsidR="00082D02" w:rsidRPr="00885C90" w:rsidRDefault="00082D02" w:rsidP="00082D02">
                      <w:pPr>
                        <w:rPr>
                          <w:b/>
                          <w:bCs/>
                          <w:lang w:val="en-US"/>
                        </w:rPr>
                      </w:pPr>
                      <w:r w:rsidRPr="00885C90">
                        <w:rPr>
                          <w:b/>
                          <w:bCs/>
                          <w:lang w:val="en-US"/>
                        </w:rPr>
                        <w:t>Tips for Navigating and Completing This Document</w:t>
                      </w:r>
                    </w:p>
                    <w:p w14:paraId="2500AB5D" w14:textId="77777777" w:rsidR="00082D02" w:rsidRDefault="00082D02" w:rsidP="00082D02">
                      <w:pPr>
                        <w:rPr>
                          <w:rFonts w:ascii="Helvetica Neue" w:eastAsia="Helvetica Neue" w:hAnsi="Helvetica Neue" w:cs="Helvetica Neue"/>
                        </w:rPr>
                      </w:pPr>
                      <w:r>
                        <w:rPr>
                          <w:rFonts w:ascii="Helvetica Neue" w:eastAsia="Helvetica Neue" w:hAnsi="Helvetica Neue" w:cs="Helvetica Neue"/>
                        </w:rPr>
                        <w:t>Please note that t</w:t>
                      </w:r>
                      <w:r w:rsidRPr="00885C90">
                        <w:rPr>
                          <w:rFonts w:ascii="Helvetica Neue" w:eastAsia="Helvetica Neue" w:hAnsi="Helvetica Neue" w:cs="Helvetica Neue"/>
                        </w:rPr>
                        <w:t>his document includes fillable fields</w:t>
                      </w:r>
                      <w:r>
                        <w:rPr>
                          <w:rFonts w:ascii="Helvetica Neue" w:eastAsia="Helvetica Neue" w:hAnsi="Helvetica Neue" w:cs="Helvetica Neue"/>
                        </w:rPr>
                        <w:t xml:space="preserve">, they are highlighted in yellow. All other text may be left as is or modified to fit department needs. </w:t>
                      </w:r>
                    </w:p>
                    <w:p w14:paraId="25BADF2F" w14:textId="77777777" w:rsidR="00082D02" w:rsidRPr="00885C90" w:rsidRDefault="00082D02" w:rsidP="00082D02">
                      <w:pPr>
                        <w:rPr>
                          <w:lang w:val="en-US"/>
                        </w:rPr>
                      </w:pPr>
                    </w:p>
                    <w:p w14:paraId="0D10E418" w14:textId="77777777" w:rsidR="00082D02" w:rsidRPr="00885C90"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Use headings to move through the document</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This form is organized into sections (e.g., Pre-Observation, Observation Notes, Post-Observation). You can scroll visually or use your device’s navigation tools (such as a screen reader’s heading navigation) to move between sections efficiently. </w:t>
                      </w:r>
                    </w:p>
                    <w:p w14:paraId="5C0B3446" w14:textId="77777777" w:rsidR="00082D02" w:rsidRPr="00885C90"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Read each prompt carefully before entering a response</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question or section includes a description of what information is needed. Be sure to review the full prompt so your response addresses all parts. </w:t>
                      </w:r>
                    </w:p>
                    <w:p w14:paraId="34E14D2D" w14:textId="77777777" w:rsidR="00082D02"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Enter responses in the labeled fields provided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response area is associated with a specific question or topic. Type your response directly in the space indicated for that item. If using assistive technology, navigate by form fields or labeled sections. </w:t>
                      </w:r>
                    </w:p>
                    <w:p w14:paraId="425A98D4" w14:textId="77777777" w:rsidR="00082D02" w:rsidRPr="00885C90" w:rsidRDefault="00082D02" w:rsidP="00082D02">
                      <w:pPr>
                        <w:numPr>
                          <w:ilvl w:val="0"/>
                          <w:numId w:val="28"/>
                        </w:numPr>
                        <w:rPr>
                          <w:rFonts w:ascii="Helvetica Neue" w:eastAsia="Helvetica Neue" w:hAnsi="Helvetica Neue" w:cs="Helvetica Neue"/>
                          <w:lang w:val="en-US"/>
                        </w:rPr>
                      </w:pPr>
                      <w:r w:rsidRPr="00885C90">
                        <w:rPr>
                          <w:rFonts w:ascii="Helvetica Neue" w:eastAsia="Helvetica Neue" w:hAnsi="Helvetica Neue" w:cs="Helvetica Neue"/>
                          <w:b/>
                          <w:bCs/>
                          <w:lang w:val="en-US"/>
                        </w:rPr>
                        <w:t>Complete the form in order, but return as needed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You may work through the document from beginning to end or move between sections as needed. You can revisit earlier sections to revise or add information before finalizing your responses</w:t>
                      </w:r>
                      <w:r>
                        <w:rPr>
                          <w:rFonts w:ascii="Helvetica Neue" w:eastAsia="Helvetica Neue" w:hAnsi="Helvetica Neue" w:cs="Helvetica Neue"/>
                          <w:lang w:val="en-US"/>
                        </w:rPr>
                        <w:t>.</w:t>
                      </w:r>
                    </w:p>
                    <w:p w14:paraId="28A5E2EB" w14:textId="77777777" w:rsidR="00082D02" w:rsidRDefault="00082D02" w:rsidP="00082D02"/>
                  </w:txbxContent>
                </v:textbox>
                <w10:wrap type="square"/>
              </v:shape>
            </w:pict>
          </mc:Fallback>
        </mc:AlternateContent>
      </w:r>
    </w:p>
    <w:p w14:paraId="2E702FE3" w14:textId="08B7F781" w:rsidR="00E82096" w:rsidRDefault="004E7697">
      <w:r>
        <w:t xml:space="preserve">Peer review of teaching may be formative or summative. </w:t>
      </w:r>
    </w:p>
    <w:p w14:paraId="20E9D86E" w14:textId="77777777" w:rsidR="00E82096" w:rsidRDefault="004E7697">
      <w:pPr>
        <w:ind w:left="720" w:hanging="360"/>
      </w:pPr>
      <w:r>
        <w:rPr>
          <w:u w:val="single"/>
        </w:rPr>
        <w:t>Formative review</w:t>
      </w:r>
      <w:r>
        <w:t>: oriented solely toward the improvement of teaching. A brief written report of the findings is provided only to the instructor for the purposes of further reflection and reference.</w:t>
      </w:r>
    </w:p>
    <w:p w14:paraId="4620B9F2" w14:textId="77777777" w:rsidR="00E82096" w:rsidRDefault="004E7697">
      <w:pPr>
        <w:ind w:left="720" w:hanging="360"/>
      </w:pPr>
      <w:r>
        <w:rPr>
          <w:u w:val="single"/>
        </w:rPr>
        <w:t>Summative review</w:t>
      </w:r>
      <w:r>
        <w:t xml:space="preserve">: oriented toward evaluation and the improvement of teaching. A written report of the findings is provided to the department and the instructor. Summative review may inform decisions regarding promotion, tenure, and post-tenure review, in concert with teaching self-reflections and feedback and data from students.   </w:t>
      </w:r>
    </w:p>
    <w:p w14:paraId="0395DECF" w14:textId="59727E19" w:rsidR="00E82096" w:rsidRPr="002E220B" w:rsidRDefault="004E7697">
      <w:pPr>
        <w:rPr>
          <w:i/>
        </w:rPr>
      </w:pPr>
      <w:r>
        <w:rPr>
          <w:i/>
        </w:rPr>
        <w:t>The instructor and observer should agree whether the review is formative or summative before it begins.</w:t>
      </w:r>
    </w:p>
    <w:p w14:paraId="279162DF" w14:textId="77777777" w:rsidR="00E82096" w:rsidRPr="002E220B" w:rsidRDefault="004E7697" w:rsidP="002E220B">
      <w:pPr>
        <w:pStyle w:val="Heading2"/>
      </w:pPr>
      <w:r w:rsidRPr="002E220B">
        <w:t>Please complete the following steps for your peer observation:</w:t>
      </w:r>
    </w:p>
    <w:p w14:paraId="0F8ADD48" w14:textId="77777777" w:rsidR="00E82096" w:rsidRPr="002E220B" w:rsidRDefault="004E7697" w:rsidP="002E220B">
      <w:pPr>
        <w:pStyle w:val="Heading3"/>
      </w:pPr>
      <w:r w:rsidRPr="002E220B">
        <w:t>Prior to classroom observations:</w:t>
      </w:r>
    </w:p>
    <w:p w14:paraId="5D57C595" w14:textId="53A918CD"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Request and review </w:t>
      </w:r>
      <w:proofErr w:type="spellStart"/>
      <w:r>
        <w:rPr>
          <w:rFonts w:ascii="Helvetica Neue" w:eastAsia="Helvetica Neue" w:hAnsi="Helvetica Neue" w:cs="Helvetica Neue"/>
        </w:rPr>
        <w:t>eLC</w:t>
      </w:r>
      <w:proofErr w:type="spellEnd"/>
      <w:r>
        <w:rPr>
          <w:rFonts w:ascii="Helvetica Neue" w:eastAsia="Helvetica Neue" w:hAnsi="Helvetica Neue" w:cs="Helvetica Neue"/>
        </w:rPr>
        <w:t xml:space="preserve"> for the course, including the syllabus, assignments and assessments. Instructors may also share examples of student work, and </w:t>
      </w:r>
      <w:r>
        <w:rPr>
          <w:rFonts w:ascii="Helvetica Neue" w:eastAsia="Helvetica Neue" w:hAnsi="Helvetica Neue" w:cs="Helvetica Neue"/>
          <w:b/>
        </w:rPr>
        <w:t xml:space="preserve">complete </w:t>
      </w:r>
      <w:hyperlink w:anchor="_Section_A:_Review">
        <w:r>
          <w:rPr>
            <w:rFonts w:ascii="Helvetica Neue" w:eastAsia="Helvetica Neue" w:hAnsi="Helvetica Neue" w:cs="Helvetica Neue"/>
            <w:b/>
            <w:color w:val="1155CC"/>
            <w:u w:val="single"/>
          </w:rPr>
          <w:t>Section A</w:t>
        </w:r>
      </w:hyperlink>
      <w:r>
        <w:rPr>
          <w:rFonts w:ascii="Helvetica Neue" w:eastAsia="Helvetica Neue" w:hAnsi="Helvetica Neue" w:cs="Helvetica Neue"/>
        </w:rPr>
        <w:t xml:space="preserve"> below.</w:t>
      </w:r>
    </w:p>
    <w:p w14:paraId="0B43C856" w14:textId="26BDA6DB"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Meet with the instructor for &lt; 30 minutes to discuss the instructor’s approach to the course, plan for the lessons to be observed, and the rationales behind these approaches and plans. Use </w:t>
      </w:r>
      <w:hyperlink w:anchor="_Section_B:_Pre-observation">
        <w:r>
          <w:rPr>
            <w:rFonts w:ascii="Helvetica Neue" w:eastAsia="Helvetica Neue" w:hAnsi="Helvetica Neue" w:cs="Helvetica Neue"/>
            <w:b/>
            <w:color w:val="1155CC"/>
            <w:u w:val="single"/>
          </w:rPr>
          <w:t>Section B</w:t>
        </w:r>
      </w:hyperlink>
      <w:r>
        <w:rPr>
          <w:rFonts w:ascii="Helvetica Neue" w:eastAsia="Helvetica Neue" w:hAnsi="Helvetica Neue" w:cs="Helvetica Neue"/>
          <w:b/>
        </w:rPr>
        <w:t xml:space="preserve"> </w:t>
      </w:r>
      <w:r>
        <w:rPr>
          <w:rFonts w:ascii="Helvetica Neue" w:eastAsia="Helvetica Neue" w:hAnsi="Helvetica Neue" w:cs="Helvetica Neue"/>
        </w:rPr>
        <w:t>below to guide your conversation and capture important ideas.</w:t>
      </w:r>
    </w:p>
    <w:p w14:paraId="4269519A" w14:textId="77777777"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Share this protocol with the instructor, highlighting the standard teaching dimensions observed for everyone and asking the instructor to choose 1 (or more) of the optional teaching dimensions on which they would like feedback. </w:t>
      </w:r>
    </w:p>
    <w:p w14:paraId="5D6C49ED" w14:textId="77777777" w:rsidR="00E82096" w:rsidRDefault="004E7697" w:rsidP="002E220B">
      <w:pPr>
        <w:pStyle w:val="Heading3"/>
      </w:pPr>
      <w:r>
        <w:lastRenderedPageBreak/>
        <w:t>During classroom observations:</w:t>
      </w:r>
    </w:p>
    <w:p w14:paraId="1E5CDFCB" w14:textId="48FB3D59"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Use the “Evidence / Notes” boxes in </w:t>
      </w:r>
      <w:hyperlink w:anchor="_Section_C:_Classroom" w:history="1">
        <w:r w:rsidRPr="004E7697">
          <w:rPr>
            <w:rStyle w:val="Hyperlink"/>
            <w:rFonts w:ascii="Helvetica Neue" w:eastAsia="Helvetica Neue" w:hAnsi="Helvetica Neue" w:cs="Helvetica Neue"/>
            <w:b/>
            <w:bCs/>
            <w:color w:val="1155CC"/>
          </w:rPr>
          <w:t>Section C</w:t>
        </w:r>
      </w:hyperlink>
      <w:r>
        <w:rPr>
          <w:rFonts w:ascii="Helvetica Neue" w:eastAsia="Helvetica Neue" w:hAnsi="Helvetica Neue" w:cs="Helvetica Neue"/>
        </w:rPr>
        <w:t xml:space="preserve"> </w:t>
      </w:r>
      <w:r>
        <w:rPr>
          <w:rFonts w:ascii="Helvetica Neue" w:eastAsia="Helvetica Neue" w:hAnsi="Helvetica Neue" w:cs="Helvetica Neue"/>
          <w:b/>
        </w:rPr>
        <w:t xml:space="preserve">&amp; </w:t>
      </w:r>
      <w:hyperlink w:anchor="_Section_D:_Classroom">
        <w:r>
          <w:rPr>
            <w:rFonts w:ascii="Helvetica Neue" w:eastAsia="Helvetica Neue" w:hAnsi="Helvetica Neue" w:cs="Helvetica Neue"/>
            <w:b/>
            <w:color w:val="1155CC"/>
            <w:u w:val="single"/>
          </w:rPr>
          <w:t>Section D</w:t>
        </w:r>
      </w:hyperlink>
      <w:r>
        <w:rPr>
          <w:rFonts w:ascii="Helvetica Neue" w:eastAsia="Helvetica Neue" w:hAnsi="Helvetica Neue" w:cs="Helvetica Neue"/>
        </w:rPr>
        <w:t xml:space="preserve"> to make notes and use descriptors as </w:t>
      </w:r>
      <w:r>
        <w:rPr>
          <w:rFonts w:ascii="Helvetica Neue" w:eastAsia="Helvetica Neue" w:hAnsi="Helvetica Neue" w:cs="Helvetica Neue"/>
          <w:u w:val="single"/>
        </w:rPr>
        <w:t>possible indicators</w:t>
      </w:r>
      <w:r>
        <w:rPr>
          <w:rFonts w:ascii="Helvetica Neue" w:eastAsia="Helvetica Neue" w:hAnsi="Helvetica Neue" w:cs="Helvetica Neue"/>
        </w:rPr>
        <w:t xml:space="preserve">, not a required check-off list. </w:t>
      </w:r>
    </w:p>
    <w:p w14:paraId="6C02284A" w14:textId="77777777"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Record concrete examples of strengths and areas for improvement for each required dimension and each optional dimension selected by the instructor. Note that all observations should include areas for improvement - it is not expected that any class would ever be perfect! </w:t>
      </w:r>
    </w:p>
    <w:p w14:paraId="29D08BE8" w14:textId="77777777" w:rsidR="00E82096" w:rsidRDefault="004E7697" w:rsidP="002E220B">
      <w:pPr>
        <w:pStyle w:val="Heading3"/>
      </w:pPr>
      <w:r>
        <w:t xml:space="preserve">After classroom observations: </w:t>
      </w:r>
    </w:p>
    <w:p w14:paraId="409401D9" w14:textId="498DF865"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Review your notes/evidence and prepare a report summarizing your observations and assessments after the lesson. </w:t>
      </w:r>
      <w:hyperlink w:anchor="_Section_E:_Post-observation">
        <w:r>
          <w:rPr>
            <w:rFonts w:ascii="Helvetica Neue" w:eastAsia="Helvetica Neue" w:hAnsi="Helvetica Neue" w:cs="Helvetica Neue"/>
            <w:b/>
            <w:color w:val="1155CC"/>
            <w:u w:val="single"/>
          </w:rPr>
          <w:t>Section E</w:t>
        </w:r>
      </w:hyperlink>
      <w:r>
        <w:rPr>
          <w:rFonts w:ascii="Helvetica Neue" w:eastAsia="Helvetica Neue" w:hAnsi="Helvetica Neue" w:cs="Helvetica Neue"/>
        </w:rPr>
        <w:t xml:space="preserve"> includes a template and guidance for post-observation conversations.</w:t>
      </w:r>
    </w:p>
    <w:p w14:paraId="0917AF03" w14:textId="77777777" w:rsidR="00E82096" w:rsidRDefault="004E7697">
      <w:pPr>
        <w:numPr>
          <w:ilvl w:val="2"/>
          <w:numId w:val="13"/>
        </w:numPr>
        <w:spacing w:after="40" w:line="264" w:lineRule="auto"/>
        <w:rPr>
          <w:rFonts w:ascii="Helvetica Neue" w:eastAsia="Helvetica Neue" w:hAnsi="Helvetica Neue" w:cs="Helvetica Neue"/>
        </w:rPr>
      </w:pPr>
      <w:r>
        <w:rPr>
          <w:rFonts w:ascii="Helvetica Neue" w:eastAsia="Helvetica Neue" w:hAnsi="Helvetica Neue" w:cs="Helvetica Neue"/>
        </w:rPr>
        <w:t>IF THE REVIEW IS SUMMATIVE, meet with the other observer, discuss your feedback, and produce one, synthetic report. This is not expected if the review is formative.</w:t>
      </w:r>
    </w:p>
    <w:p w14:paraId="6CA1BD03" w14:textId="77777777"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Send the report to the instructor before or after a post-observation meeting. </w:t>
      </w:r>
    </w:p>
    <w:p w14:paraId="13DCFB67" w14:textId="77777777" w:rsidR="00E82096" w:rsidRDefault="004E7697">
      <w:pPr>
        <w:numPr>
          <w:ilvl w:val="1"/>
          <w:numId w:val="13"/>
        </w:numPr>
        <w:spacing w:after="40" w:line="264" w:lineRule="auto"/>
        <w:rPr>
          <w:rFonts w:ascii="Helvetica Neue" w:eastAsia="Helvetica Neue" w:hAnsi="Helvetica Neue" w:cs="Helvetica Neue"/>
        </w:rPr>
      </w:pPr>
      <w:r>
        <w:rPr>
          <w:rFonts w:ascii="Helvetica Neue" w:eastAsia="Helvetica Neue" w:hAnsi="Helvetica Neue" w:cs="Helvetica Neue"/>
        </w:rPr>
        <w:t>Meet with the instructor to hear their reflections on the observed classes and discuss your feedback, with a focus on strengths and solutions.</w:t>
      </w:r>
    </w:p>
    <w:p w14:paraId="1FA553B2" w14:textId="77777777" w:rsidR="00E82096" w:rsidRDefault="00E82096">
      <w:pPr>
        <w:spacing w:after="40" w:line="264" w:lineRule="auto"/>
        <w:ind w:left="1440"/>
        <w:rPr>
          <w:rFonts w:ascii="Helvetica Neue" w:eastAsia="Helvetica Neue" w:hAnsi="Helvetica Neue" w:cs="Helvetica Neue"/>
        </w:rPr>
      </w:pPr>
    </w:p>
    <w:p w14:paraId="258CD80D" w14:textId="3AA8136D" w:rsidR="00E82096" w:rsidRPr="002E220B" w:rsidRDefault="004E7697" w:rsidP="002E220B">
      <w:pPr>
        <w:numPr>
          <w:ilvl w:val="0"/>
          <w:numId w:val="13"/>
        </w:numPr>
        <w:spacing w:after="40" w:line="264" w:lineRule="auto"/>
        <w:rPr>
          <w:rFonts w:ascii="Helvetica Neue" w:eastAsia="Helvetica Neue" w:hAnsi="Helvetica Neue" w:cs="Helvetica Neue"/>
        </w:rPr>
      </w:pPr>
      <w:r>
        <w:rPr>
          <w:rFonts w:ascii="Helvetica Neue" w:eastAsia="Helvetica Neue" w:hAnsi="Helvetica Neue" w:cs="Helvetica Neue"/>
        </w:rPr>
        <w:t xml:space="preserve">Please retain this form for your records. Provide your report to the Teaching Mentoring Committee and the department head (only in the case of summative evaluation). </w:t>
      </w:r>
    </w:p>
    <w:p w14:paraId="274941F1" w14:textId="77777777" w:rsidR="00E82096" w:rsidRDefault="00E82096">
      <w:pPr>
        <w:spacing w:after="40" w:line="264" w:lineRule="auto"/>
        <w:rPr>
          <w:rFonts w:ascii="Helvetica Neue" w:eastAsia="Helvetica Neue" w:hAnsi="Helvetica Neue" w:cs="Helvetica Neue"/>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30"/>
        <w:gridCol w:w="4800"/>
      </w:tblGrid>
      <w:tr w:rsidR="002E220B" w14:paraId="2A551916" w14:textId="77777777" w:rsidTr="002E220B">
        <w:trPr>
          <w:trHeight w:val="435"/>
          <w:tblHeader/>
        </w:trPr>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238D062" w14:textId="0F4864E4" w:rsidR="002E220B" w:rsidRPr="002E220B" w:rsidRDefault="002E220B" w:rsidP="002E220B">
            <w:pPr>
              <w:widowControl w:val="0"/>
              <w:spacing w:line="240" w:lineRule="auto"/>
              <w:jc w:val="center"/>
              <w:rPr>
                <w:rFonts w:ascii="Helvetica Neue" w:eastAsia="Helvetica Neue" w:hAnsi="Helvetica Neue" w:cs="Helvetica Neue"/>
                <w:b/>
                <w:bCs/>
              </w:rPr>
            </w:pPr>
            <w:r w:rsidRPr="002E220B">
              <w:rPr>
                <w:rFonts w:ascii="Helvetica Neue" w:eastAsia="Helvetica Neue" w:hAnsi="Helvetica Neue" w:cs="Helvetica Neue"/>
                <w:b/>
                <w:bCs/>
              </w:rPr>
              <w:t>Component of Observation</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89F177F" w14:textId="722FFCD5" w:rsidR="002E220B" w:rsidRPr="002E220B" w:rsidRDefault="002E220B" w:rsidP="002E220B">
            <w:pPr>
              <w:widowControl w:val="0"/>
              <w:spacing w:line="240" w:lineRule="auto"/>
              <w:jc w:val="center"/>
              <w:rPr>
                <w:rFonts w:ascii="Helvetica Neue" w:eastAsia="Helvetica Neue" w:hAnsi="Helvetica Neue" w:cs="Helvetica Neue"/>
                <w:b/>
                <w:bCs/>
              </w:rPr>
            </w:pPr>
            <w:r w:rsidRPr="002E220B">
              <w:rPr>
                <w:rFonts w:ascii="Helvetica Neue" w:eastAsia="Helvetica Neue" w:hAnsi="Helvetica Neue" w:cs="Helvetica Neue"/>
                <w:b/>
                <w:bCs/>
              </w:rPr>
              <w:t>Details</w:t>
            </w:r>
          </w:p>
        </w:tc>
      </w:tr>
      <w:tr w:rsidR="00E82096" w14:paraId="43F698E9" w14:textId="77777777" w:rsidTr="002E220B">
        <w:trPr>
          <w:trHeight w:val="435"/>
        </w:trPr>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E6F0897" w14:textId="77777777" w:rsidR="00E82096" w:rsidRDefault="004E7697">
            <w:pPr>
              <w:widowControl w:val="0"/>
              <w:spacing w:line="240" w:lineRule="auto"/>
              <w:rPr>
                <w:rFonts w:ascii="Helvetica Neue" w:eastAsia="Helvetica Neue" w:hAnsi="Helvetica Neue" w:cs="Helvetica Neue"/>
              </w:rPr>
            </w:pPr>
            <w:r>
              <w:rPr>
                <w:rFonts w:ascii="Helvetica Neue" w:eastAsia="Helvetica Neue" w:hAnsi="Helvetica Neue" w:cs="Helvetica Neue"/>
              </w:rPr>
              <w:t>Observer:</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4A974E8" w14:textId="77777777" w:rsidR="00E82096" w:rsidRDefault="00E82096">
            <w:pPr>
              <w:widowControl w:val="0"/>
              <w:spacing w:line="240" w:lineRule="auto"/>
              <w:rPr>
                <w:rFonts w:ascii="Helvetica Neue" w:eastAsia="Helvetica Neue" w:hAnsi="Helvetica Neue" w:cs="Helvetica Neue"/>
              </w:rPr>
            </w:pPr>
          </w:p>
        </w:tc>
      </w:tr>
      <w:tr w:rsidR="00E82096" w14:paraId="4F3FEEAF" w14:textId="77777777" w:rsidTr="002E220B">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654F810" w14:textId="77777777" w:rsidR="00E82096" w:rsidRDefault="004E7697">
            <w:pPr>
              <w:widowControl w:val="0"/>
              <w:spacing w:line="240" w:lineRule="auto"/>
              <w:rPr>
                <w:rFonts w:ascii="Helvetica Neue" w:eastAsia="Helvetica Neue" w:hAnsi="Helvetica Neue" w:cs="Helvetica Neue"/>
              </w:rPr>
            </w:pPr>
            <w:r>
              <w:rPr>
                <w:rFonts w:ascii="Helvetica Neue" w:eastAsia="Helvetica Neue" w:hAnsi="Helvetica Neue" w:cs="Helvetica Neue"/>
              </w:rPr>
              <w:t>Instructor:</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4BD5A59" w14:textId="77777777" w:rsidR="00E82096" w:rsidRDefault="00E82096">
            <w:pPr>
              <w:widowControl w:val="0"/>
              <w:spacing w:line="240" w:lineRule="auto"/>
              <w:rPr>
                <w:rFonts w:ascii="Helvetica Neue" w:eastAsia="Helvetica Neue" w:hAnsi="Helvetica Neue" w:cs="Helvetica Neue"/>
              </w:rPr>
            </w:pPr>
          </w:p>
        </w:tc>
      </w:tr>
      <w:tr w:rsidR="00E82096" w14:paraId="6C2B5852" w14:textId="77777777" w:rsidTr="002E220B">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2B48E0F" w14:textId="77777777" w:rsidR="00E82096" w:rsidRDefault="004E7697">
            <w:pPr>
              <w:widowControl w:val="0"/>
              <w:spacing w:line="240" w:lineRule="auto"/>
              <w:rPr>
                <w:rFonts w:ascii="Helvetica Neue" w:eastAsia="Helvetica Neue" w:hAnsi="Helvetica Neue" w:cs="Helvetica Neue"/>
              </w:rPr>
            </w:pPr>
            <w:r>
              <w:rPr>
                <w:rFonts w:ascii="Helvetica Neue" w:eastAsia="Helvetica Neue" w:hAnsi="Helvetica Neue" w:cs="Helvetica Neue"/>
              </w:rPr>
              <w:t>Course Name, Number, Section:</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3BAB129" w14:textId="77777777" w:rsidR="00E82096" w:rsidRDefault="00E82096">
            <w:pPr>
              <w:widowControl w:val="0"/>
              <w:spacing w:line="240" w:lineRule="auto"/>
              <w:rPr>
                <w:rFonts w:ascii="Helvetica Neue" w:eastAsia="Helvetica Neue" w:hAnsi="Helvetica Neue" w:cs="Helvetica Neue"/>
              </w:rPr>
            </w:pPr>
          </w:p>
        </w:tc>
      </w:tr>
      <w:tr w:rsidR="00E82096" w14:paraId="2C3EF814" w14:textId="77777777" w:rsidTr="002E220B">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55E8273E" w14:textId="77777777" w:rsidR="00E82096" w:rsidRDefault="004E7697">
            <w:pPr>
              <w:widowControl w:val="0"/>
              <w:spacing w:line="240" w:lineRule="auto"/>
              <w:ind w:left="180"/>
              <w:rPr>
                <w:rFonts w:ascii="Helvetica Neue" w:eastAsia="Helvetica Neue" w:hAnsi="Helvetica Neue" w:cs="Helvetica Neue"/>
              </w:rPr>
            </w:pPr>
            <w:r>
              <w:rPr>
                <w:rFonts w:ascii="Helvetica Neue" w:eastAsia="Helvetica Neue" w:hAnsi="Helvetica Neue" w:cs="Helvetica Neue"/>
              </w:rPr>
              <w:t xml:space="preserve">Date / Time / Room / </w:t>
            </w:r>
            <w:proofErr w:type="spellStart"/>
            <w:r>
              <w:rPr>
                <w:rFonts w:ascii="Helvetica Neue" w:eastAsia="Helvetica Neue" w:hAnsi="Helvetica Neue" w:cs="Helvetica Neue"/>
              </w:rPr>
              <w:t>Bldg</w:t>
            </w:r>
            <w:proofErr w:type="spellEnd"/>
            <w:r>
              <w:rPr>
                <w:rFonts w:ascii="Helvetica Neue" w:eastAsia="Helvetica Neue" w:hAnsi="Helvetica Neue" w:cs="Helvetica Neue"/>
              </w:rPr>
              <w:t xml:space="preserve">: </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6364D44" w14:textId="77777777" w:rsidR="00E82096" w:rsidRDefault="00E82096">
            <w:pPr>
              <w:widowControl w:val="0"/>
              <w:spacing w:line="240" w:lineRule="auto"/>
              <w:rPr>
                <w:rFonts w:ascii="Helvetica Neue" w:eastAsia="Helvetica Neue" w:hAnsi="Helvetica Neue" w:cs="Helvetica Neue"/>
              </w:rPr>
            </w:pPr>
          </w:p>
        </w:tc>
      </w:tr>
      <w:tr w:rsidR="00E82096" w14:paraId="6521F64A" w14:textId="77777777" w:rsidTr="002E220B">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06BFF0F5" w14:textId="77777777" w:rsidR="00E82096" w:rsidRDefault="004E7697">
            <w:pPr>
              <w:widowControl w:val="0"/>
              <w:spacing w:line="240" w:lineRule="auto"/>
              <w:ind w:left="180"/>
              <w:rPr>
                <w:rFonts w:ascii="Helvetica Neue" w:eastAsia="Helvetica Neue" w:hAnsi="Helvetica Neue" w:cs="Helvetica Neue"/>
              </w:rPr>
            </w:pPr>
            <w:r>
              <w:rPr>
                <w:rFonts w:ascii="Helvetica Neue" w:eastAsia="Helvetica Neue" w:hAnsi="Helvetica Neue" w:cs="Helvetica Neue"/>
              </w:rPr>
              <w:t>Semester:</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0C8BAABE" w14:textId="77777777" w:rsidR="00E82096" w:rsidRDefault="00E82096">
            <w:pPr>
              <w:widowControl w:val="0"/>
              <w:spacing w:line="240" w:lineRule="auto"/>
              <w:rPr>
                <w:rFonts w:ascii="Helvetica Neue" w:eastAsia="Helvetica Neue" w:hAnsi="Helvetica Neue" w:cs="Helvetica Neue"/>
              </w:rPr>
            </w:pPr>
          </w:p>
        </w:tc>
      </w:tr>
      <w:tr w:rsidR="00E82096" w14:paraId="3CAB7930" w14:textId="77777777" w:rsidTr="002E220B">
        <w:tc>
          <w:tcPr>
            <w:tcW w:w="51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2F268B8" w14:textId="77777777" w:rsidR="00E82096" w:rsidRDefault="004E7697">
            <w:pPr>
              <w:widowControl w:val="0"/>
              <w:spacing w:line="240" w:lineRule="auto"/>
              <w:ind w:left="180"/>
              <w:rPr>
                <w:rFonts w:ascii="Helvetica Neue" w:eastAsia="Helvetica Neue" w:hAnsi="Helvetica Neue" w:cs="Helvetica Neue"/>
              </w:rPr>
            </w:pPr>
            <w:r>
              <w:rPr>
                <w:rFonts w:ascii="Helvetica Neue" w:eastAsia="Helvetica Neue" w:hAnsi="Helvetica Neue" w:cs="Helvetica Neue"/>
              </w:rPr>
              <w:t># students enrolled / # students who attended</w:t>
            </w:r>
          </w:p>
        </w:tc>
        <w:tc>
          <w:tcPr>
            <w:tcW w:w="480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08A85402" w14:textId="77777777" w:rsidR="00E82096" w:rsidRDefault="00E82096">
            <w:pPr>
              <w:widowControl w:val="0"/>
              <w:spacing w:line="240" w:lineRule="auto"/>
              <w:rPr>
                <w:rFonts w:ascii="Helvetica Neue" w:eastAsia="Helvetica Neue" w:hAnsi="Helvetica Neue" w:cs="Helvetica Neue"/>
              </w:rPr>
            </w:pPr>
          </w:p>
        </w:tc>
      </w:tr>
    </w:tbl>
    <w:p w14:paraId="6D76EFC6" w14:textId="77777777" w:rsidR="00E82096" w:rsidRDefault="004E7697" w:rsidP="002E220B">
      <w:pPr>
        <w:pStyle w:val="Heading3"/>
      </w:pPr>
      <w:bookmarkStart w:id="0" w:name="_Section_A:_Review"/>
      <w:bookmarkEnd w:id="0"/>
      <w:r>
        <w:t>Section A: Review of the syllabus, assessments, and other course materials</w:t>
      </w:r>
    </w:p>
    <w:p w14:paraId="3C251559" w14:textId="77777777" w:rsidR="002E220B" w:rsidRDefault="002E220B" w:rsidP="002E220B"/>
    <w:p w14:paraId="5F592673" w14:textId="77777777" w:rsidR="002E220B" w:rsidRDefault="002E220B" w:rsidP="002E220B">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How well does the syllabus describe learning goals and objectives for the course? </w:t>
      </w:r>
    </w:p>
    <w:p w14:paraId="188996DC" w14:textId="7A24FB11" w:rsidR="002E220B" w:rsidRDefault="002E220B" w:rsidP="002E220B">
      <w:pPr>
        <w:rPr>
          <w:rFonts w:ascii="Helvetica Neue" w:eastAsia="Helvetica Neue" w:hAnsi="Helvetica Neue" w:cs="Helvetica Neue"/>
        </w:rPr>
      </w:pPr>
      <w:r>
        <w:rPr>
          <w:rFonts w:ascii="Helvetica Neue" w:eastAsia="Helvetica Neue" w:hAnsi="Helvetica Neue" w:cs="Helvetica Neue"/>
        </w:rPr>
        <w:t xml:space="preserve">Are they clear, aligned with the whole curriculum, measurable? Describe </w:t>
      </w:r>
      <w:r>
        <w:rPr>
          <w:rFonts w:ascii="Helvetica Neue" w:eastAsia="Helvetica Neue" w:hAnsi="Helvetica Neue" w:cs="Helvetica Neue"/>
          <w:i/>
        </w:rPr>
        <w:t>strengths</w:t>
      </w:r>
      <w:r>
        <w:rPr>
          <w:rFonts w:ascii="Helvetica Neue" w:eastAsia="Helvetica Neue" w:hAnsi="Helvetica Neue" w:cs="Helvetica Neue"/>
        </w:rPr>
        <w:t xml:space="preserve"> AND </w:t>
      </w:r>
      <w:r>
        <w:rPr>
          <w:rFonts w:ascii="Helvetica Neue" w:eastAsia="Helvetica Neue" w:hAnsi="Helvetica Neue" w:cs="Helvetica Neue"/>
          <w:i/>
        </w:rPr>
        <w:t>suggestions</w:t>
      </w:r>
      <w:r>
        <w:rPr>
          <w:rFonts w:ascii="Helvetica Neue" w:eastAsia="Helvetica Neue" w:hAnsi="Helvetica Neue" w:cs="Helvetica Neue"/>
        </w:rPr>
        <w:t>.</w:t>
      </w:r>
    </w:p>
    <w:p w14:paraId="695CBCD7" w14:textId="77777777" w:rsidR="002E220B" w:rsidRDefault="002E220B" w:rsidP="002E220B">
      <w:pPr>
        <w:rPr>
          <w:rFonts w:ascii="Helvetica Neue" w:eastAsia="Helvetica Neue" w:hAnsi="Helvetica Neue" w:cs="Helvetica Neue"/>
        </w:rPr>
      </w:pPr>
    </w:p>
    <w:bookmarkStart w:id="1" w:name="_Hlk228889397" w:displacedByCustomXml="next"/>
    <w:sdt>
      <w:sdtPr>
        <w:rPr>
          <w:rStyle w:val="Style1"/>
          <w:highlight w:val="yellow"/>
        </w:rPr>
        <w:alias w:val="Answer"/>
        <w:tag w:val="Answer"/>
        <w:id w:val="861319214"/>
        <w:placeholder>
          <w:docPart w:val="AC67CFB16D834D8D840E147DB6D83E1E"/>
        </w:placeholder>
      </w:sdtPr>
      <w:sdtEndPr>
        <w:rPr>
          <w:rStyle w:val="Style1"/>
        </w:rPr>
      </w:sdtEndPr>
      <w:sdtContent>
        <w:p w14:paraId="3EFB17AB" w14:textId="77777777" w:rsidR="002E220B" w:rsidRDefault="002E220B" w:rsidP="002E220B">
          <w:pPr>
            <w:rPr>
              <w:rStyle w:val="Style1"/>
              <w:highlight w:val="yellow"/>
            </w:rPr>
          </w:pPr>
          <w:r w:rsidRPr="00947374">
            <w:rPr>
              <w:rStyle w:val="Style1"/>
              <w:highlight w:val="yellow"/>
            </w:rPr>
            <w:t>Click or tap here to enter text.</w:t>
          </w:r>
        </w:p>
      </w:sdtContent>
    </w:sdt>
    <w:bookmarkEnd w:id="1" w:displacedByCustomXml="prev"/>
    <w:p w14:paraId="35D061C8" w14:textId="77777777" w:rsidR="002E220B" w:rsidRDefault="002E220B" w:rsidP="002E220B"/>
    <w:p w14:paraId="6FA3D640" w14:textId="1880E0AC" w:rsidR="002E220B" w:rsidRDefault="002E220B" w:rsidP="002E220B">
      <w:pPr>
        <w:rPr>
          <w:rFonts w:ascii="Helvetica Neue" w:eastAsia="Helvetica Neue" w:hAnsi="Helvetica Neue" w:cs="Helvetica Neue"/>
        </w:rPr>
      </w:pPr>
      <w:r>
        <w:rPr>
          <w:rFonts w:ascii="Helvetica Neue" w:eastAsia="Helvetica Neue" w:hAnsi="Helvetica Neue" w:cs="Helvetica Neue"/>
          <w:b/>
        </w:rPr>
        <w:t>Were formal assessments (homework, writing assignments, tests, quizzes, etc.) consistent with learning goals and objectives (</w:t>
      </w:r>
      <w:r>
        <w:rPr>
          <w:rFonts w:ascii="Helvetica Neue" w:eastAsia="Helvetica Neue" w:hAnsi="Helvetica Neue" w:cs="Helvetica Neue"/>
          <w:b/>
          <w:i/>
        </w:rPr>
        <w:t xml:space="preserve">e.g., </w:t>
      </w:r>
      <w:r>
        <w:rPr>
          <w:rFonts w:ascii="Helvetica Neue" w:eastAsia="Helvetica Neue" w:hAnsi="Helvetica Neue" w:cs="Helvetica Neue"/>
          <w:b/>
        </w:rPr>
        <w:t xml:space="preserve">if critical thinking is a goal, assessments clearly test critical thinking)? </w:t>
      </w:r>
      <w:r>
        <w:rPr>
          <w:rFonts w:ascii="Helvetica Neue" w:eastAsia="Helvetica Neue" w:hAnsi="Helvetica Neue" w:cs="Helvetica Neue"/>
        </w:rPr>
        <w:t xml:space="preserve">Describe </w:t>
      </w:r>
      <w:r>
        <w:rPr>
          <w:rFonts w:ascii="Helvetica Neue" w:eastAsia="Helvetica Neue" w:hAnsi="Helvetica Neue" w:cs="Helvetica Neue"/>
          <w:i/>
        </w:rPr>
        <w:t>strengths</w:t>
      </w:r>
      <w:r>
        <w:rPr>
          <w:rFonts w:ascii="Helvetica Neue" w:eastAsia="Helvetica Neue" w:hAnsi="Helvetica Neue" w:cs="Helvetica Neue"/>
        </w:rPr>
        <w:t xml:space="preserve"> AND </w:t>
      </w:r>
      <w:r>
        <w:rPr>
          <w:rFonts w:ascii="Helvetica Neue" w:eastAsia="Helvetica Neue" w:hAnsi="Helvetica Neue" w:cs="Helvetica Neue"/>
          <w:i/>
        </w:rPr>
        <w:t>suggestions</w:t>
      </w:r>
      <w:r>
        <w:rPr>
          <w:rFonts w:ascii="Helvetica Neue" w:eastAsia="Helvetica Neue" w:hAnsi="Helvetica Neue" w:cs="Helvetica Neue"/>
        </w:rPr>
        <w:t>.</w:t>
      </w:r>
    </w:p>
    <w:p w14:paraId="1BAA78ED" w14:textId="77777777" w:rsidR="002E220B" w:rsidRPr="002E220B" w:rsidRDefault="002E220B" w:rsidP="002E220B">
      <w:pPr>
        <w:rPr>
          <w:rFonts w:ascii="Helvetica Neue" w:eastAsia="Helvetica Neue" w:hAnsi="Helvetica Neue" w:cs="Helvetica Neue"/>
        </w:rPr>
      </w:pPr>
    </w:p>
    <w:sdt>
      <w:sdtPr>
        <w:rPr>
          <w:rStyle w:val="Style1"/>
          <w:highlight w:val="yellow"/>
        </w:rPr>
        <w:alias w:val="Answer"/>
        <w:tag w:val="Answer"/>
        <w:id w:val="-1908998810"/>
        <w:placeholder>
          <w:docPart w:val="275CE0C7FC8C4BF48D04842B70DA4490"/>
        </w:placeholder>
      </w:sdtPr>
      <w:sdtEndPr>
        <w:rPr>
          <w:rStyle w:val="Style1"/>
        </w:rPr>
      </w:sdtEndPr>
      <w:sdtContent>
        <w:p w14:paraId="50C81994" w14:textId="77777777" w:rsidR="002E220B" w:rsidRDefault="002E220B" w:rsidP="002E220B">
          <w:pPr>
            <w:rPr>
              <w:rStyle w:val="Style1"/>
              <w:highlight w:val="yellow"/>
            </w:rPr>
          </w:pPr>
          <w:r w:rsidRPr="00947374">
            <w:rPr>
              <w:rStyle w:val="Style1"/>
              <w:highlight w:val="yellow"/>
            </w:rPr>
            <w:t>Click or tap here to enter text.</w:t>
          </w:r>
        </w:p>
      </w:sdtContent>
    </w:sdt>
    <w:p w14:paraId="00F75178" w14:textId="77777777" w:rsidR="002E220B" w:rsidRDefault="002E220B" w:rsidP="002E220B"/>
    <w:p w14:paraId="623F7E66" w14:textId="38E0F93B" w:rsidR="002E220B" w:rsidRDefault="002E220B" w:rsidP="002E220B">
      <w:pPr>
        <w:rPr>
          <w:rFonts w:ascii="Helvetica Neue" w:eastAsia="Helvetica Neue" w:hAnsi="Helvetica Neue" w:cs="Helvetica Neue"/>
        </w:rPr>
      </w:pPr>
      <w:r>
        <w:rPr>
          <w:rFonts w:ascii="Helvetica Neue" w:eastAsia="Helvetica Neue" w:hAnsi="Helvetica Neue" w:cs="Helvetica Neue"/>
          <w:b/>
        </w:rPr>
        <w:t xml:space="preserve">Do the </w:t>
      </w:r>
      <w:proofErr w:type="spellStart"/>
      <w:r>
        <w:rPr>
          <w:rFonts w:ascii="Helvetica Neue" w:eastAsia="Helvetica Neue" w:hAnsi="Helvetica Neue" w:cs="Helvetica Neue"/>
          <w:b/>
        </w:rPr>
        <w:t>eLC</w:t>
      </w:r>
      <w:proofErr w:type="spellEnd"/>
      <w:r>
        <w:rPr>
          <w:rFonts w:ascii="Helvetica Neue" w:eastAsia="Helvetica Neue" w:hAnsi="Helvetica Neue" w:cs="Helvetica Neue"/>
          <w:b/>
        </w:rPr>
        <w:t xml:space="preserve"> pages, syllabus, and other materials convey a tone that is positive, respectful, and inviting? </w:t>
      </w:r>
      <w:r>
        <w:rPr>
          <w:rFonts w:ascii="Helvetica Neue" w:eastAsia="Helvetica Neue" w:hAnsi="Helvetica Neue" w:cs="Helvetica Neue"/>
        </w:rPr>
        <w:t xml:space="preserve">This includes a focus on learning and development rather than policies and punishment. Describe </w:t>
      </w:r>
      <w:r>
        <w:rPr>
          <w:rFonts w:ascii="Helvetica Neue" w:eastAsia="Helvetica Neue" w:hAnsi="Helvetica Neue" w:cs="Helvetica Neue"/>
          <w:i/>
        </w:rPr>
        <w:t>strengths</w:t>
      </w:r>
      <w:r>
        <w:rPr>
          <w:rFonts w:ascii="Helvetica Neue" w:eastAsia="Helvetica Neue" w:hAnsi="Helvetica Neue" w:cs="Helvetica Neue"/>
        </w:rPr>
        <w:t xml:space="preserve"> AND </w:t>
      </w:r>
      <w:r>
        <w:rPr>
          <w:rFonts w:ascii="Helvetica Neue" w:eastAsia="Helvetica Neue" w:hAnsi="Helvetica Neue" w:cs="Helvetica Neue"/>
          <w:i/>
        </w:rPr>
        <w:t>suggestions</w:t>
      </w:r>
      <w:r>
        <w:rPr>
          <w:rFonts w:ascii="Helvetica Neue" w:eastAsia="Helvetica Neue" w:hAnsi="Helvetica Neue" w:cs="Helvetica Neue"/>
        </w:rPr>
        <w:t>.</w:t>
      </w:r>
    </w:p>
    <w:p w14:paraId="26E1A611" w14:textId="77777777" w:rsidR="002E220B" w:rsidRDefault="002E220B" w:rsidP="002E220B">
      <w:pPr>
        <w:rPr>
          <w:rFonts w:ascii="Helvetica Neue" w:eastAsia="Helvetica Neue" w:hAnsi="Helvetica Neue" w:cs="Helvetica Neue"/>
        </w:rPr>
      </w:pPr>
    </w:p>
    <w:sdt>
      <w:sdtPr>
        <w:rPr>
          <w:rStyle w:val="Style1"/>
          <w:highlight w:val="yellow"/>
        </w:rPr>
        <w:alias w:val="Answer"/>
        <w:tag w:val="Answer"/>
        <w:id w:val="281925566"/>
        <w:placeholder>
          <w:docPart w:val="920A8116D9984223B337983DCA206F2D"/>
        </w:placeholder>
      </w:sdtPr>
      <w:sdtEndPr>
        <w:rPr>
          <w:rStyle w:val="Style1"/>
        </w:rPr>
      </w:sdtEndPr>
      <w:sdtContent>
        <w:p w14:paraId="01970919" w14:textId="77777777" w:rsidR="002E220B" w:rsidRDefault="002E220B" w:rsidP="002E220B">
          <w:pPr>
            <w:rPr>
              <w:rStyle w:val="Style1"/>
              <w:highlight w:val="yellow"/>
            </w:rPr>
          </w:pPr>
          <w:r w:rsidRPr="00947374">
            <w:rPr>
              <w:rStyle w:val="Style1"/>
              <w:highlight w:val="yellow"/>
            </w:rPr>
            <w:t>Click or tap here to enter text.</w:t>
          </w:r>
        </w:p>
      </w:sdtContent>
    </w:sdt>
    <w:p w14:paraId="2E2DA5D7" w14:textId="77777777" w:rsidR="002E220B" w:rsidRDefault="002E220B" w:rsidP="002E220B"/>
    <w:p w14:paraId="00723232" w14:textId="4A10FC33" w:rsidR="002E220B" w:rsidRDefault="002E220B" w:rsidP="002E220B">
      <w:pPr>
        <w:rPr>
          <w:rFonts w:ascii="Helvetica Neue" w:eastAsia="Helvetica Neue" w:hAnsi="Helvetica Neue" w:cs="Helvetica Neue"/>
        </w:rPr>
      </w:pPr>
      <w:r>
        <w:rPr>
          <w:rFonts w:ascii="Helvetica Neue" w:eastAsia="Helvetica Neue" w:hAnsi="Helvetica Neue" w:cs="Helvetica Neue"/>
          <w:b/>
        </w:rPr>
        <w:t xml:space="preserve">Are the </w:t>
      </w:r>
      <w:proofErr w:type="spellStart"/>
      <w:r>
        <w:rPr>
          <w:rFonts w:ascii="Helvetica Neue" w:eastAsia="Helvetica Neue" w:hAnsi="Helvetica Neue" w:cs="Helvetica Neue"/>
          <w:b/>
        </w:rPr>
        <w:t>eLC</w:t>
      </w:r>
      <w:proofErr w:type="spellEnd"/>
      <w:r>
        <w:rPr>
          <w:rFonts w:ascii="Helvetica Neue" w:eastAsia="Helvetica Neue" w:hAnsi="Helvetica Neue" w:cs="Helvetica Neue"/>
          <w:b/>
        </w:rPr>
        <w:t xml:space="preserve"> pages, syllabus, and other materials sufficiently organized and clear that it is easy for the reviewer (and likely students) to find key information and resources? </w:t>
      </w:r>
      <w:r>
        <w:rPr>
          <w:rFonts w:ascii="Helvetica Neue" w:eastAsia="Helvetica Neue" w:hAnsi="Helvetica Neue" w:cs="Helvetica Neue"/>
        </w:rPr>
        <w:t xml:space="preserve">Describe </w:t>
      </w:r>
      <w:r>
        <w:rPr>
          <w:rFonts w:ascii="Helvetica Neue" w:eastAsia="Helvetica Neue" w:hAnsi="Helvetica Neue" w:cs="Helvetica Neue"/>
          <w:i/>
        </w:rPr>
        <w:t>strengths</w:t>
      </w:r>
      <w:r>
        <w:rPr>
          <w:rFonts w:ascii="Helvetica Neue" w:eastAsia="Helvetica Neue" w:hAnsi="Helvetica Neue" w:cs="Helvetica Neue"/>
        </w:rPr>
        <w:t xml:space="preserve"> AND </w:t>
      </w:r>
      <w:r>
        <w:rPr>
          <w:rFonts w:ascii="Helvetica Neue" w:eastAsia="Helvetica Neue" w:hAnsi="Helvetica Neue" w:cs="Helvetica Neue"/>
          <w:i/>
        </w:rPr>
        <w:t>suggestions</w:t>
      </w:r>
      <w:r>
        <w:rPr>
          <w:rFonts w:ascii="Helvetica Neue" w:eastAsia="Helvetica Neue" w:hAnsi="Helvetica Neue" w:cs="Helvetica Neue"/>
        </w:rPr>
        <w:t>.</w:t>
      </w:r>
    </w:p>
    <w:p w14:paraId="32DEBB98" w14:textId="77777777" w:rsidR="002E220B" w:rsidRDefault="002E220B" w:rsidP="002E220B">
      <w:pPr>
        <w:rPr>
          <w:rFonts w:ascii="Helvetica Neue" w:eastAsia="Helvetica Neue" w:hAnsi="Helvetica Neue" w:cs="Helvetica Neue"/>
        </w:rPr>
      </w:pPr>
    </w:p>
    <w:sdt>
      <w:sdtPr>
        <w:rPr>
          <w:rStyle w:val="Style1"/>
          <w:highlight w:val="yellow"/>
        </w:rPr>
        <w:alias w:val="Answer"/>
        <w:tag w:val="Answer"/>
        <w:id w:val="-1336522845"/>
        <w:placeholder>
          <w:docPart w:val="656C34EC507942F1B502B5E488BF0307"/>
        </w:placeholder>
      </w:sdtPr>
      <w:sdtEndPr>
        <w:rPr>
          <w:rStyle w:val="Style1"/>
        </w:rPr>
      </w:sdtEndPr>
      <w:sdtContent>
        <w:p w14:paraId="47C34467" w14:textId="77777777" w:rsidR="002E220B" w:rsidRDefault="002E220B" w:rsidP="002E220B">
          <w:pPr>
            <w:rPr>
              <w:rStyle w:val="Style1"/>
              <w:highlight w:val="yellow"/>
            </w:rPr>
          </w:pPr>
          <w:r w:rsidRPr="00947374">
            <w:rPr>
              <w:rStyle w:val="Style1"/>
              <w:highlight w:val="yellow"/>
            </w:rPr>
            <w:t>Click or tap here to enter text.</w:t>
          </w:r>
        </w:p>
      </w:sdtContent>
    </w:sdt>
    <w:p w14:paraId="27D355BE" w14:textId="77777777" w:rsidR="002E220B" w:rsidRPr="002E220B" w:rsidRDefault="002E220B" w:rsidP="002E220B"/>
    <w:p w14:paraId="7A0E9D37" w14:textId="164F0C2C" w:rsidR="00E82096" w:rsidRPr="00082D02" w:rsidRDefault="004E7697" w:rsidP="00082D02">
      <w:pPr>
        <w:pStyle w:val="Heading3"/>
        <w:rPr>
          <w:lang w:val="fr-FR"/>
        </w:rPr>
      </w:pPr>
      <w:bookmarkStart w:id="2" w:name="_Section_B:_Pre-observation"/>
      <w:bookmarkEnd w:id="2"/>
      <w:r w:rsidRPr="00234D4D">
        <w:rPr>
          <w:lang w:val="fr-FR"/>
        </w:rPr>
        <w:t xml:space="preserve">Section </w:t>
      </w:r>
      <w:proofErr w:type="gramStart"/>
      <w:r w:rsidRPr="00234D4D">
        <w:rPr>
          <w:lang w:val="fr-FR"/>
        </w:rPr>
        <w:t>B:</w:t>
      </w:r>
      <w:proofErr w:type="gramEnd"/>
      <w:r w:rsidRPr="00234D4D">
        <w:rPr>
          <w:lang w:val="fr-FR"/>
        </w:rPr>
        <w:t xml:space="preserve"> Pre-observation Conversation.</w:t>
      </w:r>
    </w:p>
    <w:p w14:paraId="734EE6F6" w14:textId="34FF5B9C" w:rsidR="002E220B" w:rsidRDefault="002E220B" w:rsidP="002E220B">
      <w:pPr>
        <w:rPr>
          <w:rFonts w:ascii="Helvetica Neue" w:eastAsia="Helvetica Neue" w:hAnsi="Helvetica Neue" w:cs="Helvetica Neue"/>
          <w:b/>
        </w:rPr>
      </w:pPr>
      <w:r>
        <w:rPr>
          <w:rFonts w:ascii="Helvetica Neue" w:eastAsia="Helvetica Neue" w:hAnsi="Helvetica Neue" w:cs="Helvetica Neue"/>
          <w:b/>
        </w:rPr>
        <w:t>What are your overall goals for the course and what helps you accomplish them?</w:t>
      </w:r>
    </w:p>
    <w:p w14:paraId="216D07A2" w14:textId="77777777" w:rsidR="002E220B" w:rsidRDefault="002E220B" w:rsidP="002E220B">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questions you might ask:</w:t>
      </w:r>
    </w:p>
    <w:p w14:paraId="6ECA8A1F" w14:textId="77777777" w:rsidR="002E220B" w:rsidRDefault="002E220B" w:rsidP="002E220B">
      <w:pPr>
        <w:numPr>
          <w:ilvl w:val="0"/>
          <w:numId w:val="14"/>
        </w:numPr>
        <w:rPr>
          <w:sz w:val="20"/>
          <w:szCs w:val="20"/>
        </w:rPr>
      </w:pPr>
      <w:r>
        <w:rPr>
          <w:sz w:val="20"/>
          <w:szCs w:val="20"/>
        </w:rPr>
        <w:t>When you think about your whole class, what are the major “take-aways” you want for students, in terms of knowledge and skills?</w:t>
      </w:r>
    </w:p>
    <w:p w14:paraId="6B21B0E9" w14:textId="77777777" w:rsidR="002E220B" w:rsidRDefault="002E220B" w:rsidP="002E220B">
      <w:pPr>
        <w:numPr>
          <w:ilvl w:val="0"/>
          <w:numId w:val="14"/>
        </w:numPr>
        <w:rPr>
          <w:sz w:val="20"/>
          <w:szCs w:val="20"/>
        </w:rPr>
      </w:pPr>
      <w:r>
        <w:rPr>
          <w:sz w:val="20"/>
          <w:szCs w:val="20"/>
        </w:rPr>
        <w:t xml:space="preserve">What do you ask students to do during and outside of class? And how does that help achieve the major take-aways? </w:t>
      </w:r>
    </w:p>
    <w:p w14:paraId="068CB8FC" w14:textId="77777777" w:rsidR="002E220B" w:rsidRDefault="002E220B" w:rsidP="002E220B">
      <w:pPr>
        <w:numPr>
          <w:ilvl w:val="0"/>
          <w:numId w:val="14"/>
        </w:numPr>
        <w:rPr>
          <w:sz w:val="20"/>
          <w:szCs w:val="20"/>
        </w:rPr>
      </w:pPr>
      <w:r>
        <w:rPr>
          <w:sz w:val="20"/>
          <w:szCs w:val="20"/>
        </w:rPr>
        <w:t>What changes have you made to this course from previous semesters and why?</w:t>
      </w:r>
    </w:p>
    <w:p w14:paraId="5FA14308" w14:textId="77777777" w:rsidR="002E220B" w:rsidRDefault="002E220B" w:rsidP="002E220B">
      <w:pPr>
        <w:numPr>
          <w:ilvl w:val="0"/>
          <w:numId w:val="14"/>
        </w:numPr>
        <w:rPr>
          <w:sz w:val="20"/>
          <w:szCs w:val="20"/>
        </w:rPr>
      </w:pPr>
      <w:r>
        <w:rPr>
          <w:sz w:val="20"/>
          <w:szCs w:val="20"/>
        </w:rPr>
        <w:t xml:space="preserve">What questions do you have about your teaching that have been prompted by student feedback or your own observations and reflections? </w:t>
      </w:r>
    </w:p>
    <w:p w14:paraId="01697E76" w14:textId="77777777" w:rsidR="002E220B" w:rsidRDefault="002E220B" w:rsidP="002E220B">
      <w:pPr>
        <w:numPr>
          <w:ilvl w:val="0"/>
          <w:numId w:val="14"/>
        </w:numPr>
        <w:rPr>
          <w:sz w:val="20"/>
          <w:szCs w:val="20"/>
        </w:rPr>
      </w:pPr>
      <w:r>
        <w:rPr>
          <w:sz w:val="20"/>
          <w:szCs w:val="20"/>
        </w:rPr>
        <w:t>In what ways do you consider the different identities that your students bring to the course?</w:t>
      </w:r>
    </w:p>
    <w:p w14:paraId="60287189" w14:textId="6947C550" w:rsidR="002E220B" w:rsidRDefault="002E220B" w:rsidP="002E220B">
      <w:pPr>
        <w:numPr>
          <w:ilvl w:val="0"/>
          <w:numId w:val="14"/>
        </w:numPr>
        <w:rPr>
          <w:sz w:val="20"/>
          <w:szCs w:val="20"/>
        </w:rPr>
      </w:pPr>
      <w:r w:rsidRPr="002E220B">
        <w:rPr>
          <w:sz w:val="20"/>
          <w:szCs w:val="20"/>
        </w:rPr>
        <w:t>What is your greatest challenge in teaching this course?</w:t>
      </w:r>
    </w:p>
    <w:p w14:paraId="74702D55" w14:textId="77777777" w:rsidR="002E220B" w:rsidRDefault="002E220B" w:rsidP="002E220B">
      <w:pPr>
        <w:rPr>
          <w:sz w:val="20"/>
          <w:szCs w:val="20"/>
        </w:rPr>
      </w:pPr>
    </w:p>
    <w:sdt>
      <w:sdtPr>
        <w:rPr>
          <w:rStyle w:val="Style1"/>
          <w:highlight w:val="yellow"/>
        </w:rPr>
        <w:alias w:val="Answer"/>
        <w:tag w:val="Answer"/>
        <w:id w:val="1248616472"/>
        <w:placeholder>
          <w:docPart w:val="D42C62F0243046A2A643B716263E7FD0"/>
        </w:placeholder>
      </w:sdtPr>
      <w:sdtEndPr>
        <w:rPr>
          <w:rStyle w:val="Style1"/>
        </w:rPr>
      </w:sdtEndPr>
      <w:sdtContent>
        <w:p w14:paraId="7AEE45AF" w14:textId="24587D6E" w:rsidR="002E220B" w:rsidRPr="002E220B" w:rsidRDefault="002E220B" w:rsidP="002E220B">
          <w:pPr>
            <w:rPr>
              <w:rStyle w:val="Style1"/>
              <w:b/>
              <w:bCs/>
              <w:highlight w:val="yellow"/>
            </w:rPr>
          </w:pPr>
          <w:r w:rsidRPr="002E220B">
            <w:rPr>
              <w:rStyle w:val="Style1"/>
              <w:b/>
              <w:bCs/>
              <w:highlight w:val="yellow"/>
            </w:rPr>
            <w:t>Notes:</w:t>
          </w:r>
          <w:r w:rsidR="004C740F">
            <w:rPr>
              <w:rStyle w:val="Style1"/>
              <w:b/>
              <w:bCs/>
              <w:highlight w:val="yellow"/>
            </w:rPr>
            <w:t xml:space="preserve">                                                                                                                                     </w:t>
          </w:r>
        </w:p>
      </w:sdtContent>
    </w:sdt>
    <w:p w14:paraId="156519B9" w14:textId="77777777" w:rsidR="002E220B" w:rsidRPr="002E220B" w:rsidRDefault="002E220B" w:rsidP="002E220B">
      <w:pPr>
        <w:rPr>
          <w:sz w:val="20"/>
          <w:szCs w:val="20"/>
        </w:rPr>
      </w:pPr>
    </w:p>
    <w:p w14:paraId="657A5E1A" w14:textId="7C50D8FB" w:rsidR="00E82096" w:rsidRDefault="004C740F">
      <w:pPr>
        <w:rPr>
          <w:rFonts w:ascii="Helvetica Neue" w:eastAsia="Helvetica Neue" w:hAnsi="Helvetica Neue" w:cs="Helvetica Neue"/>
          <w:b/>
        </w:rPr>
      </w:pPr>
      <w:r>
        <w:rPr>
          <w:rFonts w:ascii="Helvetica Neue" w:eastAsia="Helvetica Neue" w:hAnsi="Helvetica Neue" w:cs="Helvetica Neue"/>
          <w:b/>
        </w:rPr>
        <w:t>What is the instructor’s plan for the observed lesson, and why?</w:t>
      </w:r>
    </w:p>
    <w:p w14:paraId="08098A6B" w14:textId="77777777" w:rsidR="004C740F" w:rsidRDefault="004C740F" w:rsidP="004C740F">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Example questions you might ask:</w:t>
      </w:r>
    </w:p>
    <w:p w14:paraId="710FE9F5" w14:textId="77777777" w:rsidR="004C740F" w:rsidRDefault="004C740F" w:rsidP="004C740F">
      <w:pPr>
        <w:numPr>
          <w:ilvl w:val="0"/>
          <w:numId w:val="10"/>
        </w:numPr>
        <w:rPr>
          <w:sz w:val="20"/>
          <w:szCs w:val="20"/>
        </w:rPr>
      </w:pPr>
      <w:r>
        <w:rPr>
          <w:sz w:val="20"/>
          <w:szCs w:val="20"/>
        </w:rPr>
        <w:t>What are you hoping that your students will know or are able to do after this class period? (lesson goals/objectives)</w:t>
      </w:r>
    </w:p>
    <w:p w14:paraId="0A8F59F6" w14:textId="77777777" w:rsidR="004C740F" w:rsidRDefault="004C740F" w:rsidP="004C740F">
      <w:pPr>
        <w:numPr>
          <w:ilvl w:val="0"/>
          <w:numId w:val="10"/>
        </w:numPr>
        <w:rPr>
          <w:sz w:val="20"/>
          <w:szCs w:val="20"/>
        </w:rPr>
      </w:pPr>
      <w:r>
        <w:rPr>
          <w:sz w:val="20"/>
          <w:szCs w:val="20"/>
        </w:rPr>
        <w:t>What assignments or activities do students do to prepare and/or follow-up on this class period?</w:t>
      </w:r>
    </w:p>
    <w:p w14:paraId="3460F75F" w14:textId="77777777" w:rsidR="004C740F" w:rsidRDefault="004C740F" w:rsidP="004C740F">
      <w:pPr>
        <w:numPr>
          <w:ilvl w:val="0"/>
          <w:numId w:val="10"/>
        </w:numPr>
        <w:rPr>
          <w:sz w:val="20"/>
          <w:szCs w:val="20"/>
        </w:rPr>
      </w:pPr>
      <w:r>
        <w:rPr>
          <w:sz w:val="20"/>
          <w:szCs w:val="20"/>
        </w:rPr>
        <w:t>What will happen in class and how is that related to your goals for the day?</w:t>
      </w:r>
    </w:p>
    <w:p w14:paraId="2278F758" w14:textId="7445C9F0" w:rsidR="00E82096" w:rsidRDefault="004C740F" w:rsidP="004C740F">
      <w:pPr>
        <w:numPr>
          <w:ilvl w:val="0"/>
          <w:numId w:val="10"/>
        </w:numPr>
        <w:rPr>
          <w:sz w:val="20"/>
          <w:szCs w:val="20"/>
        </w:rPr>
      </w:pPr>
      <w:r w:rsidRPr="004C740F">
        <w:rPr>
          <w:sz w:val="20"/>
          <w:szCs w:val="20"/>
        </w:rPr>
        <w:t>How will you know whether students have achieved the goals that you have set?</w:t>
      </w:r>
    </w:p>
    <w:p w14:paraId="767ED4B6" w14:textId="77777777" w:rsidR="004C740F" w:rsidRPr="004C740F" w:rsidRDefault="004C740F" w:rsidP="004C740F">
      <w:pPr>
        <w:rPr>
          <w:sz w:val="20"/>
          <w:szCs w:val="20"/>
        </w:rPr>
      </w:pPr>
    </w:p>
    <w:sdt>
      <w:sdtPr>
        <w:rPr>
          <w:rStyle w:val="Style1"/>
          <w:highlight w:val="yellow"/>
        </w:rPr>
        <w:alias w:val="Answer"/>
        <w:tag w:val="Answer"/>
        <w:id w:val="-389962764"/>
        <w:placeholder>
          <w:docPart w:val="BA915C3C8007493AACE05D54F21CA981"/>
        </w:placeholder>
      </w:sdtPr>
      <w:sdtEndPr>
        <w:rPr>
          <w:rStyle w:val="Style1"/>
        </w:rPr>
      </w:sdtEndPr>
      <w:sdtContent>
        <w:p w14:paraId="18D71A0C" w14:textId="77777777" w:rsidR="004C740F" w:rsidRDefault="004C740F" w:rsidP="004C740F">
          <w:pPr>
            <w:rPr>
              <w:rStyle w:val="Style1"/>
              <w:highlight w:val="yellow"/>
            </w:rPr>
          </w:pPr>
          <w:r w:rsidRPr="002E220B">
            <w:rPr>
              <w:rStyle w:val="Style1"/>
              <w:b/>
              <w:bCs/>
              <w:highlight w:val="yellow"/>
            </w:rPr>
            <w:t>Notes:</w:t>
          </w:r>
          <w:r>
            <w:rPr>
              <w:rStyle w:val="Style1"/>
              <w:b/>
              <w:bCs/>
              <w:highlight w:val="yellow"/>
            </w:rPr>
            <w:t xml:space="preserve">                                                                                                                                     </w:t>
          </w:r>
        </w:p>
      </w:sdtContent>
    </w:sdt>
    <w:p w14:paraId="139E9B9D" w14:textId="77777777" w:rsidR="00E82096" w:rsidRDefault="00E82096">
      <w:pPr>
        <w:rPr>
          <w:rFonts w:ascii="Helvetica Neue" w:eastAsia="Helvetica Neue" w:hAnsi="Helvetica Neue" w:cs="Helvetica Neue"/>
          <w:b/>
        </w:rPr>
      </w:pPr>
    </w:p>
    <w:p w14:paraId="46C48684" w14:textId="77777777" w:rsidR="00E82096" w:rsidRDefault="004E7697" w:rsidP="002E220B">
      <w:pPr>
        <w:pStyle w:val="Heading3"/>
      </w:pPr>
      <w:bookmarkStart w:id="3" w:name="_Section_C:_Classroom"/>
      <w:bookmarkEnd w:id="3"/>
      <w:r>
        <w:t xml:space="preserve">Section C: Classroom Observations Required Dimensions  </w:t>
      </w:r>
    </w:p>
    <w:p w14:paraId="7C693D6E" w14:textId="77777777" w:rsidR="00E82096" w:rsidRDefault="004E7697">
      <w:pPr>
        <w:rPr>
          <w:rFonts w:ascii="Helvetica Neue" w:eastAsia="Helvetica Neue" w:hAnsi="Helvetica Neue" w:cs="Helvetica Neue"/>
          <w:b/>
          <w:color w:val="FF0000"/>
        </w:rPr>
      </w:pPr>
      <w:r>
        <w:rPr>
          <w:rFonts w:ascii="Helvetica Neue" w:eastAsia="Helvetica Neue" w:hAnsi="Helvetica Neue" w:cs="Helvetica Neue"/>
        </w:rPr>
        <w:t xml:space="preserve">Each dimension includes a list of instructor and student behaviors you may observe in the classroom that relate to that dimension of teaching. These are meant to operationalize the dimension and to increase consistency across observers and observations. </w:t>
      </w:r>
      <w:r w:rsidRPr="00234D4D">
        <w:rPr>
          <w:rFonts w:ascii="Helvetica Neue" w:eastAsia="Helvetica Neue" w:hAnsi="Helvetica Neue" w:cs="Helvetica Neue"/>
          <w:b/>
          <w:color w:val="C00000"/>
        </w:rPr>
        <w:t>You would not expect to see all of these indicators in a lesson and there are other observable indicators related to each dimension.</w:t>
      </w:r>
    </w:p>
    <w:p w14:paraId="6C66B01A" w14:textId="77777777" w:rsidR="00E82096" w:rsidRDefault="00E82096">
      <w:pPr>
        <w:rPr>
          <w:rFonts w:ascii="Helvetica Neue" w:eastAsia="Helvetica Neue" w:hAnsi="Helvetica Neue" w:cs="Helvetica Neue"/>
        </w:rPr>
      </w:pPr>
    </w:p>
    <w:p w14:paraId="61D41AC3" w14:textId="7D4F34AB" w:rsidR="004F0B47" w:rsidRDefault="004F0B47" w:rsidP="004F0B47">
      <w:pPr>
        <w:pStyle w:val="Heading4"/>
        <w:numPr>
          <w:ilvl w:val="0"/>
          <w:numId w:val="25"/>
        </w:numPr>
      </w:pPr>
      <w:r w:rsidRPr="004F0B47">
        <w:lastRenderedPageBreak/>
        <w:t>Instructor engages students in practicing relevant knowledge and skills in class.</w:t>
      </w:r>
      <w:r>
        <w:t xml:space="preserve"> </w:t>
      </w:r>
      <w:r w:rsidRPr="004F0B47">
        <w:rPr>
          <w:color w:val="BA0C2F"/>
        </w:rPr>
        <w:t>Required.</w:t>
      </w:r>
      <w:r w:rsidRPr="004F0B47">
        <w:t xml:space="preserve">  </w:t>
      </w:r>
    </w:p>
    <w:p w14:paraId="4C7B6EEF" w14:textId="77777777" w:rsidR="004F0B47" w:rsidRPr="004F0B47" w:rsidRDefault="004F0B47" w:rsidP="004F0B47">
      <w:pPr>
        <w:widowControl w:val="0"/>
        <w:spacing w:line="240" w:lineRule="auto"/>
        <w:rPr>
          <w:rFonts w:ascii="Helvetica Neue" w:eastAsia="Helvetica Neue" w:hAnsi="Helvetica Neue" w:cs="Helvetica Neue"/>
          <w:sz w:val="24"/>
          <w:szCs w:val="24"/>
        </w:rPr>
        <w:sectPr w:rsidR="004F0B47" w:rsidRPr="004F0B47" w:rsidSect="00647E6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360" w:footer="360" w:gutter="0"/>
          <w:pgNumType w:start="1"/>
          <w:cols w:space="720"/>
          <w:docGrid w:linePitch="299"/>
        </w:sectPr>
      </w:pPr>
    </w:p>
    <w:p w14:paraId="0B4C27A8" w14:textId="77777777" w:rsidR="004F0B47" w:rsidRPr="00FD4988" w:rsidRDefault="004F0B47" w:rsidP="004F0B47">
      <w:pPr>
        <w:widowControl w:val="0"/>
        <w:spacing w:line="240" w:lineRule="auto"/>
        <w:rPr>
          <w:rFonts w:ascii="Helvetica Neue" w:eastAsia="Helvetica Neue" w:hAnsi="Helvetica Neue" w:cs="Helvetica Neue"/>
          <w:b/>
          <w:bCs/>
          <w:sz w:val="20"/>
          <w:szCs w:val="20"/>
        </w:rPr>
      </w:pPr>
      <w:r w:rsidRPr="00FD4988">
        <w:rPr>
          <w:rFonts w:ascii="Helvetica Neue" w:eastAsia="Helvetica Neue" w:hAnsi="Helvetica Neue" w:cs="Helvetica Neue"/>
          <w:b/>
          <w:bCs/>
          <w:sz w:val="20"/>
          <w:szCs w:val="20"/>
        </w:rPr>
        <w:t>Example instructor behaviors you might observe:</w:t>
      </w:r>
    </w:p>
    <w:p w14:paraId="1BF645D3" w14:textId="77777777" w:rsidR="004F0B47" w:rsidRPr="004F0B47" w:rsidRDefault="004F0B47" w:rsidP="004F0B47">
      <w:pPr>
        <w:widowControl w:val="0"/>
        <w:numPr>
          <w:ilvl w:val="0"/>
          <w:numId w:val="21"/>
        </w:numPr>
        <w:spacing w:line="240" w:lineRule="auto"/>
        <w:ind w:left="27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Asked questions that all students were expected to answer</w:t>
      </w:r>
    </w:p>
    <w:p w14:paraId="7BD6B078" w14:textId="2BCB89AF" w:rsidR="004F0B47" w:rsidRPr="004F0B47" w:rsidRDefault="004F0B47" w:rsidP="004F0B47">
      <w:pPr>
        <w:widowControl w:val="0"/>
        <w:numPr>
          <w:ilvl w:val="0"/>
          <w:numId w:val="21"/>
        </w:numPr>
        <w:spacing w:line="240" w:lineRule="auto"/>
        <w:ind w:left="27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 xml:space="preserve">Allowed class time for students to write, explain, solve problems, </w:t>
      </w:r>
      <w:r w:rsidR="00FD4988" w:rsidRPr="004F0B47">
        <w:rPr>
          <w:rFonts w:ascii="Helvetica Neue" w:eastAsia="Helvetica Neue" w:hAnsi="Helvetica Neue" w:cs="Helvetica Neue"/>
          <w:sz w:val="20"/>
          <w:szCs w:val="20"/>
        </w:rPr>
        <w:t>analyze</w:t>
      </w:r>
      <w:r w:rsidRPr="004F0B47">
        <w:rPr>
          <w:rFonts w:ascii="Helvetica Neue" w:eastAsia="Helvetica Neue" w:hAnsi="Helvetica Neue" w:cs="Helvetica Neue"/>
          <w:sz w:val="20"/>
          <w:szCs w:val="20"/>
        </w:rPr>
        <w:t xml:space="preserve"> data</w:t>
      </w:r>
    </w:p>
    <w:p w14:paraId="6CCBE5F4" w14:textId="77777777" w:rsidR="004F0B47" w:rsidRPr="004F0B47" w:rsidRDefault="004F0B47" w:rsidP="004F0B47">
      <w:pPr>
        <w:widowControl w:val="0"/>
        <w:numPr>
          <w:ilvl w:val="0"/>
          <w:numId w:val="21"/>
        </w:numPr>
        <w:spacing w:line="240" w:lineRule="auto"/>
        <w:ind w:left="27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Provided appropriate time for students to think about questions before answers are given (more time for more challenging questions)</w:t>
      </w:r>
    </w:p>
    <w:p w14:paraId="1D88DEDD" w14:textId="77777777" w:rsidR="004F0B47" w:rsidRPr="004F0B47" w:rsidRDefault="004F0B47" w:rsidP="004F0B47">
      <w:pPr>
        <w:widowControl w:val="0"/>
        <w:numPr>
          <w:ilvl w:val="0"/>
          <w:numId w:val="21"/>
        </w:numPr>
        <w:spacing w:line="240" w:lineRule="auto"/>
        <w:ind w:left="27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Asked students to talk to each other about relevant content</w:t>
      </w:r>
    </w:p>
    <w:p w14:paraId="3710B013" w14:textId="51BB67C5" w:rsidR="004F0B47" w:rsidRPr="004F0B47" w:rsidRDefault="004F0B47" w:rsidP="004F0B47">
      <w:pPr>
        <w:widowControl w:val="0"/>
        <w:numPr>
          <w:ilvl w:val="0"/>
          <w:numId w:val="21"/>
        </w:numPr>
        <w:spacing w:line="240" w:lineRule="auto"/>
        <w:ind w:left="27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Engaged students in scientific thinking, interpreting data, critiquing experimental design, etc.</w:t>
      </w:r>
    </w:p>
    <w:p w14:paraId="2CB32886" w14:textId="77777777" w:rsidR="004F0B47" w:rsidRPr="004F0B47" w:rsidRDefault="004F0B47" w:rsidP="004F0B47">
      <w:pPr>
        <w:widowControl w:val="0"/>
        <w:numPr>
          <w:ilvl w:val="0"/>
          <w:numId w:val="21"/>
        </w:numPr>
        <w:tabs>
          <w:tab w:val="left" w:pos="360"/>
        </w:tabs>
        <w:spacing w:line="240" w:lineRule="auto"/>
        <w:ind w:left="27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Encouraged students to explain their understanding of concepts</w:t>
      </w:r>
    </w:p>
    <w:p w14:paraId="1E9457BE" w14:textId="6916D9EC" w:rsidR="004F0B47" w:rsidRPr="004F0B47" w:rsidRDefault="004F0B47" w:rsidP="004F0B47">
      <w:pPr>
        <w:widowControl w:val="0"/>
        <w:numPr>
          <w:ilvl w:val="0"/>
          <w:numId w:val="21"/>
        </w:numPr>
        <w:tabs>
          <w:tab w:val="left" w:pos="180"/>
        </w:tabs>
        <w:spacing w:line="240" w:lineRule="auto"/>
        <w:ind w:left="180" w:hanging="180"/>
        <w:rPr>
          <w:rFonts w:ascii="Helvetica Neue" w:eastAsia="Helvetica Neue" w:hAnsi="Helvetica Neue" w:cs="Helvetica Neue"/>
          <w:sz w:val="20"/>
          <w:szCs w:val="20"/>
        </w:rPr>
      </w:pPr>
      <w:r w:rsidRPr="004F0B47">
        <w:rPr>
          <w:rFonts w:ascii="Helvetica Neue" w:eastAsia="Helvetica Neue" w:hAnsi="Helvetica Neue" w:cs="Helvetica Neue"/>
          <w:sz w:val="20"/>
          <w:szCs w:val="20"/>
        </w:rPr>
        <w:t>Heard student logic/reasoning and responded</w:t>
      </w:r>
    </w:p>
    <w:p w14:paraId="50995F13" w14:textId="77777777" w:rsidR="00FD4988" w:rsidRDefault="00FD4988" w:rsidP="004F0B47">
      <w:pPr>
        <w:widowControl w:val="0"/>
        <w:spacing w:line="240" w:lineRule="auto"/>
        <w:rPr>
          <w:rFonts w:ascii="Helvetica Neue" w:eastAsia="Helvetica Neue" w:hAnsi="Helvetica Neue" w:cs="Helvetica Neue"/>
          <w:sz w:val="20"/>
          <w:szCs w:val="20"/>
        </w:rPr>
      </w:pPr>
    </w:p>
    <w:p w14:paraId="2B90E82F" w14:textId="352E69B0" w:rsidR="004F0B47" w:rsidRPr="00FD4988" w:rsidRDefault="004F0B47" w:rsidP="004F0B47">
      <w:pPr>
        <w:widowControl w:val="0"/>
        <w:spacing w:line="240" w:lineRule="auto"/>
        <w:rPr>
          <w:rFonts w:ascii="Helvetica Neue" w:eastAsia="Helvetica Neue" w:hAnsi="Helvetica Neue" w:cs="Helvetica Neue"/>
          <w:b/>
          <w:bCs/>
          <w:sz w:val="20"/>
          <w:szCs w:val="20"/>
        </w:rPr>
      </w:pPr>
      <w:r w:rsidRPr="00FD4988">
        <w:rPr>
          <w:rFonts w:ascii="Helvetica Neue" w:eastAsia="Helvetica Neue" w:hAnsi="Helvetica Neue" w:cs="Helvetica Neue"/>
          <w:b/>
          <w:bCs/>
          <w:sz w:val="20"/>
          <w:szCs w:val="20"/>
        </w:rPr>
        <w:t>Example student behaviors you might observe:</w:t>
      </w:r>
    </w:p>
    <w:p w14:paraId="71282CD6" w14:textId="77777777" w:rsidR="004F0B47" w:rsidRDefault="004F0B47" w:rsidP="004F0B47">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Responded to instruction with ideas relevant to target content</w:t>
      </w:r>
    </w:p>
    <w:p w14:paraId="2D4CFECF" w14:textId="77777777" w:rsidR="004F0B47" w:rsidRDefault="004F0B47" w:rsidP="004F0B47">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Posed questions to peers or instructor</w:t>
      </w:r>
    </w:p>
    <w:p w14:paraId="7DD828C8" w14:textId="77777777" w:rsidR="004F0B47" w:rsidRDefault="004F0B47" w:rsidP="004F0B47">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worked during class</w:t>
      </w:r>
    </w:p>
    <w:p w14:paraId="68A17BD6" w14:textId="77777777" w:rsidR="004F0B47" w:rsidRDefault="004F0B47" w:rsidP="004F0B47">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Most students stayed engaged throughout class</w:t>
      </w:r>
    </w:p>
    <w:p w14:paraId="365BA250" w14:textId="77777777" w:rsidR="004F0B47" w:rsidRDefault="004F0B47">
      <w:pPr>
        <w:widowControl w:val="0"/>
        <w:spacing w:line="240" w:lineRule="auto"/>
        <w:rPr>
          <w:rFonts w:ascii="Helvetica Neue" w:eastAsia="Helvetica Neue" w:hAnsi="Helvetica Neue" w:cs="Helvetica Neue"/>
          <w:b/>
        </w:rPr>
        <w:sectPr w:rsidR="004F0B47" w:rsidSect="00FD4988">
          <w:type w:val="continuous"/>
          <w:pgSz w:w="12240" w:h="15840"/>
          <w:pgMar w:top="720" w:right="720" w:bottom="720" w:left="720" w:header="360" w:footer="360" w:gutter="0"/>
          <w:pgNumType w:start="1"/>
          <w:cols w:num="2" w:space="188" w:equalWidth="0">
            <w:col w:w="6768" w:space="188"/>
            <w:col w:w="3844"/>
          </w:cols>
          <w:titlePg/>
        </w:sectPr>
      </w:pPr>
    </w:p>
    <w:p w14:paraId="591C04E6" w14:textId="77777777" w:rsidR="004F0B47" w:rsidRDefault="004F0B47" w:rsidP="004F0B47">
      <w:pPr>
        <w:widowControl w:val="0"/>
        <w:spacing w:line="240" w:lineRule="auto"/>
        <w:rPr>
          <w:rStyle w:val="Style1"/>
          <w:highlight w:val="yellow"/>
        </w:rPr>
      </w:pPr>
    </w:p>
    <w:p w14:paraId="24E6529D" w14:textId="77777777" w:rsidR="004F0B47" w:rsidRDefault="004F0B47" w:rsidP="004F0B47">
      <w:pPr>
        <w:widowControl w:val="0"/>
        <w:spacing w:line="240" w:lineRule="auto"/>
        <w:rPr>
          <w:rStyle w:val="Style1"/>
          <w:highlight w:val="yellow"/>
        </w:rPr>
      </w:pPr>
    </w:p>
    <w:sdt>
      <w:sdtPr>
        <w:rPr>
          <w:rStyle w:val="Style1"/>
          <w:highlight w:val="yellow"/>
        </w:rPr>
        <w:alias w:val="Answer"/>
        <w:tag w:val="Answer"/>
        <w:id w:val="767123340"/>
        <w:placeholder>
          <w:docPart w:val="C5A234AEB63F43A9AD5C8BAFF6880376"/>
        </w:placeholder>
      </w:sdtPr>
      <w:sdtEndPr>
        <w:rPr>
          <w:rStyle w:val="Style1"/>
        </w:rPr>
      </w:sdtEndPr>
      <w:sdtContent>
        <w:p w14:paraId="173E0AF1" w14:textId="35A55080" w:rsidR="00E82096" w:rsidRPr="00997285" w:rsidRDefault="004F0B47" w:rsidP="00997285">
          <w:pPr>
            <w:widowControl w:val="0"/>
            <w:spacing w:line="240" w:lineRule="auto"/>
            <w:rPr>
              <w:highlight w:val="yellow"/>
              <w:bdr w:val="single" w:sz="6" w:space="0" w:color="000000" w:themeColor="text1"/>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0B3CB445" w14:textId="451E0F46" w:rsidR="00FD4988" w:rsidRDefault="00FD4988" w:rsidP="00FD4988">
      <w:pPr>
        <w:pStyle w:val="Heading4"/>
        <w:numPr>
          <w:ilvl w:val="0"/>
          <w:numId w:val="25"/>
        </w:numPr>
        <w:rPr>
          <w:color w:val="BA0C2F"/>
        </w:rPr>
      </w:pPr>
      <w:r>
        <w:t xml:space="preserve">Instructor creates a welcoming and inclusive classroom environment for all students. </w:t>
      </w:r>
      <w:r w:rsidRPr="004F0B47">
        <w:rPr>
          <w:color w:val="BA0C2F"/>
        </w:rPr>
        <w:t>Required.</w:t>
      </w:r>
    </w:p>
    <w:p w14:paraId="22842798" w14:textId="77777777" w:rsidR="00FD4988" w:rsidRDefault="00FD4988" w:rsidP="00FD4988">
      <w:pPr>
        <w:widowControl w:val="0"/>
        <w:spacing w:line="240" w:lineRule="auto"/>
        <w:rPr>
          <w:rFonts w:ascii="Helvetica Neue" w:eastAsia="Helvetica Neue" w:hAnsi="Helvetica Neue" w:cs="Helvetica Neue"/>
          <w:sz w:val="20"/>
          <w:szCs w:val="20"/>
        </w:rPr>
        <w:sectPr w:rsidR="00FD4988" w:rsidSect="008074C4">
          <w:headerReference w:type="default" r:id="rId16"/>
          <w:footerReference w:type="default" r:id="rId17"/>
          <w:type w:val="continuous"/>
          <w:pgSz w:w="12240" w:h="15840"/>
          <w:pgMar w:top="720" w:right="720" w:bottom="720" w:left="720" w:header="360" w:footer="360" w:gutter="0"/>
          <w:cols w:space="720"/>
          <w:docGrid w:linePitch="299"/>
        </w:sectPr>
      </w:pPr>
    </w:p>
    <w:p w14:paraId="706E9CEA" w14:textId="77777777" w:rsidR="00FD4988" w:rsidRPr="00FD4988" w:rsidRDefault="00FD4988" w:rsidP="00FD4988">
      <w:pPr>
        <w:widowControl w:val="0"/>
        <w:spacing w:line="240" w:lineRule="auto"/>
        <w:rPr>
          <w:rFonts w:ascii="Helvetica Neue" w:eastAsia="Helvetica Neue" w:hAnsi="Helvetica Neue" w:cs="Helvetica Neue"/>
          <w:b/>
          <w:bCs/>
          <w:sz w:val="20"/>
          <w:szCs w:val="20"/>
        </w:rPr>
      </w:pPr>
      <w:r w:rsidRPr="00FD4988">
        <w:rPr>
          <w:rFonts w:ascii="Helvetica Neue" w:eastAsia="Helvetica Neue" w:hAnsi="Helvetica Neue" w:cs="Helvetica Neue"/>
          <w:b/>
          <w:bCs/>
          <w:sz w:val="20"/>
          <w:szCs w:val="20"/>
        </w:rPr>
        <w:t>Example instructor behaviors you might observe:</w:t>
      </w:r>
    </w:p>
    <w:p w14:paraId="5E86AC5A" w14:textId="77777777" w:rsidR="00FD4988" w:rsidRDefault="00FD4988" w:rsidP="00617F0E">
      <w:pPr>
        <w:widowControl w:val="0"/>
        <w:numPr>
          <w:ilvl w:val="0"/>
          <w:numId w:val="23"/>
        </w:numPr>
        <w:spacing w:line="240" w:lineRule="auto"/>
        <w:ind w:right="738"/>
        <w:rPr>
          <w:rFonts w:ascii="Helvetica Neue" w:eastAsia="Helvetica Neue" w:hAnsi="Helvetica Neue" w:cs="Helvetica Neue"/>
          <w:sz w:val="20"/>
          <w:szCs w:val="20"/>
        </w:rPr>
      </w:pPr>
      <w:r>
        <w:rPr>
          <w:rFonts w:ascii="Helvetica Neue" w:eastAsia="Helvetica Neue" w:hAnsi="Helvetica Neue" w:cs="Helvetica Neue"/>
          <w:sz w:val="20"/>
          <w:szCs w:val="20"/>
        </w:rPr>
        <w:t>Fielded questions and student responses in a way that encouraged more participation</w:t>
      </w:r>
    </w:p>
    <w:p w14:paraId="6F8ECF89"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Demonstrated respect for students and student ideas through tone and words</w:t>
      </w:r>
    </w:p>
    <w:p w14:paraId="54BCA89D"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Moved around the classroom to be accessible to students throughout the room </w:t>
      </w:r>
    </w:p>
    <w:p w14:paraId="649D73F6"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Expressed valuing multiple perspectives</w:t>
      </w:r>
    </w:p>
    <w:p w14:paraId="077697E9"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Recognized students’ (even vaguely articulated) ideas</w:t>
      </w:r>
    </w:p>
    <w:p w14:paraId="6BAE7C91"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Used student names</w:t>
      </w:r>
    </w:p>
    <w:p w14:paraId="1FEDA5FD"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Encouraged students to work with each other</w:t>
      </w:r>
    </w:p>
    <w:p w14:paraId="7B05902E"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Attended especially to students who may be isolated from others </w:t>
      </w:r>
    </w:p>
    <w:p w14:paraId="1F793A89"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Used culturally-responsive examples </w:t>
      </w:r>
    </w:p>
    <w:p w14:paraId="08C75D22"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Highlighted contributions of diverse scientists </w:t>
      </w:r>
    </w:p>
    <w:p w14:paraId="125B1F0D" w14:textId="77777777" w:rsid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Provided the class and/or individual students with positive feedback and encouragement</w:t>
      </w:r>
    </w:p>
    <w:p w14:paraId="1D8AC9DB" w14:textId="25F064E3" w:rsidR="00FD4988" w:rsidRPr="00FD4988" w:rsidRDefault="00FD4988" w:rsidP="00FD4988">
      <w:pPr>
        <w:widowControl w:val="0"/>
        <w:numPr>
          <w:ilvl w:val="0"/>
          <w:numId w:val="23"/>
        </w:numPr>
        <w:spacing w:line="240" w:lineRule="auto"/>
        <w:rPr>
          <w:rFonts w:ascii="Helvetica Neue" w:eastAsia="Helvetica Neue" w:hAnsi="Helvetica Neue" w:cs="Helvetica Neue"/>
          <w:sz w:val="20"/>
          <w:szCs w:val="20"/>
        </w:rPr>
      </w:pPr>
      <w:r w:rsidRPr="00FD4988">
        <w:rPr>
          <w:rFonts w:ascii="Helvetica Neue" w:eastAsia="Helvetica Neue" w:hAnsi="Helvetica Neue" w:cs="Helvetica Neue"/>
          <w:sz w:val="20"/>
          <w:szCs w:val="20"/>
        </w:rPr>
        <w:t>Emphasized that errors are valuable for learning</w:t>
      </w:r>
    </w:p>
    <w:p w14:paraId="3FC17B9C" w14:textId="77777777" w:rsidR="00FD4988" w:rsidRPr="00FD4988" w:rsidRDefault="00FD4988" w:rsidP="00FD4988">
      <w:pPr>
        <w:widowControl w:val="0"/>
        <w:spacing w:line="240" w:lineRule="auto"/>
        <w:rPr>
          <w:rFonts w:ascii="Helvetica Neue" w:eastAsia="Helvetica Neue" w:hAnsi="Helvetica Neue" w:cs="Helvetica Neue"/>
          <w:b/>
          <w:bCs/>
          <w:sz w:val="20"/>
          <w:szCs w:val="20"/>
        </w:rPr>
      </w:pPr>
      <w:r w:rsidRPr="00FD4988">
        <w:rPr>
          <w:rFonts w:ascii="Helvetica Neue" w:eastAsia="Helvetica Neue" w:hAnsi="Helvetica Neue" w:cs="Helvetica Neue"/>
          <w:b/>
          <w:bCs/>
          <w:sz w:val="20"/>
          <w:szCs w:val="20"/>
        </w:rPr>
        <w:t>Example student behaviors you might observe:</w:t>
      </w:r>
    </w:p>
    <w:p w14:paraId="7CAFD919" w14:textId="77777777" w:rsidR="00FD4988" w:rsidRDefault="00FD4988" w:rsidP="00FD4988">
      <w:pPr>
        <w:widowControl w:val="0"/>
        <w:numPr>
          <w:ilvl w:val="0"/>
          <w:numId w:val="2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Many students in class were contributing their voice to discussion</w:t>
      </w:r>
    </w:p>
    <w:p w14:paraId="0128A00D" w14:textId="77777777" w:rsidR="00FD4988" w:rsidRDefault="00FD4988" w:rsidP="00FD4988">
      <w:pPr>
        <w:widowControl w:val="0"/>
        <w:numPr>
          <w:ilvl w:val="0"/>
          <w:numId w:val="2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appeared comfortable with each other and the instructor</w:t>
      </w:r>
    </w:p>
    <w:p w14:paraId="0E90D1E4" w14:textId="77777777" w:rsidR="00FD4988" w:rsidRDefault="00FD4988" w:rsidP="00FD4988">
      <w:pPr>
        <w:widowControl w:val="0"/>
        <w:numPr>
          <w:ilvl w:val="0"/>
          <w:numId w:val="2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willingly participated</w:t>
      </w:r>
    </w:p>
    <w:p w14:paraId="64D0D006" w14:textId="16F72647" w:rsidR="00FD4988" w:rsidRDefault="00FD4988" w:rsidP="00FD4988">
      <w:pPr>
        <w:widowControl w:val="0"/>
        <w:numPr>
          <w:ilvl w:val="0"/>
          <w:numId w:val="2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Multiple students approached or otherwise willingly interacted with the instructor</w:t>
      </w:r>
    </w:p>
    <w:p w14:paraId="42EFB5BB" w14:textId="77777777" w:rsidR="00FD4988" w:rsidRDefault="00FD4988" w:rsidP="00FD4988">
      <w:pPr>
        <w:sectPr w:rsidR="00FD4988" w:rsidSect="00617F0E">
          <w:type w:val="continuous"/>
          <w:pgSz w:w="12240" w:h="15840"/>
          <w:pgMar w:top="720" w:right="720" w:bottom="720" w:left="720" w:header="360" w:footer="360" w:gutter="0"/>
          <w:pgNumType w:start="1"/>
          <w:cols w:num="2" w:space="3168" w:equalWidth="0">
            <w:col w:w="7488" w:space="288"/>
            <w:col w:w="3024"/>
          </w:cols>
          <w:titlePg/>
        </w:sectPr>
      </w:pPr>
    </w:p>
    <w:p w14:paraId="01A55BDA" w14:textId="77777777" w:rsidR="00FD4988" w:rsidRPr="00FD4988" w:rsidRDefault="00FD4988" w:rsidP="00FD4988"/>
    <w:sdt>
      <w:sdtPr>
        <w:rPr>
          <w:rStyle w:val="Style1"/>
          <w:highlight w:val="yellow"/>
        </w:rPr>
        <w:alias w:val="Answer"/>
        <w:tag w:val="Answer"/>
        <w:id w:val="-1371224324"/>
        <w:placeholder>
          <w:docPart w:val="7CB76CD3860F4FED97A075CFCD4E8E6F"/>
        </w:placeholder>
      </w:sdtPr>
      <w:sdtEndPr>
        <w:rPr>
          <w:rStyle w:val="Style1"/>
        </w:rPr>
      </w:sdtEndPr>
      <w:sdtContent>
        <w:p w14:paraId="07385772" w14:textId="77777777" w:rsidR="00FD4988" w:rsidRDefault="00FD4988" w:rsidP="00FD4988">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64081A2B" w14:textId="77777777" w:rsidR="00E82096" w:rsidRDefault="00E82096">
      <w:pPr>
        <w:rPr>
          <w:rFonts w:ascii="Helvetica Neue" w:eastAsia="Helvetica Neue" w:hAnsi="Helvetica Neue" w:cs="Helvetica Neue"/>
        </w:rPr>
      </w:pPr>
    </w:p>
    <w:p w14:paraId="757123F9" w14:textId="4665F451" w:rsidR="00FD4988" w:rsidRDefault="00FD4988" w:rsidP="00FD4988">
      <w:pPr>
        <w:pStyle w:val="Heading4"/>
        <w:numPr>
          <w:ilvl w:val="0"/>
          <w:numId w:val="25"/>
        </w:numPr>
        <w:rPr>
          <w:color w:val="BA0C2F"/>
        </w:rPr>
      </w:pPr>
      <w:r>
        <w:t xml:space="preserve">Lesson addresses important and relevant material and the instructor responds to student reception of the material. </w:t>
      </w:r>
      <w:r w:rsidRPr="00FD4988">
        <w:rPr>
          <w:color w:val="BA0C2F"/>
        </w:rPr>
        <w:t>Required.</w:t>
      </w:r>
    </w:p>
    <w:p w14:paraId="573BBCF8" w14:textId="77777777" w:rsidR="00FD4988" w:rsidRDefault="00FD4988" w:rsidP="00FD4988">
      <w:pPr>
        <w:widowControl w:val="0"/>
        <w:spacing w:line="240" w:lineRule="auto"/>
        <w:rPr>
          <w:rFonts w:ascii="Helvetica Neue" w:eastAsia="Helvetica Neue" w:hAnsi="Helvetica Neue" w:cs="Helvetica Neue"/>
          <w:sz w:val="20"/>
          <w:szCs w:val="20"/>
        </w:rPr>
        <w:sectPr w:rsidR="00FD4988" w:rsidSect="004F0B47">
          <w:type w:val="continuous"/>
          <w:pgSz w:w="12240" w:h="15840"/>
          <w:pgMar w:top="720" w:right="720" w:bottom="720" w:left="720" w:header="360" w:footer="360" w:gutter="0"/>
          <w:pgNumType w:start="1"/>
          <w:cols w:space="720"/>
          <w:titlePg/>
        </w:sectPr>
      </w:pPr>
    </w:p>
    <w:p w14:paraId="5F251C72" w14:textId="77777777" w:rsidR="00FD4988" w:rsidRPr="00FD4988" w:rsidRDefault="00FD4988" w:rsidP="00FD4988">
      <w:pPr>
        <w:widowControl w:val="0"/>
        <w:spacing w:line="240" w:lineRule="auto"/>
        <w:rPr>
          <w:rFonts w:ascii="Helvetica Neue" w:eastAsia="Helvetica Neue" w:hAnsi="Helvetica Neue" w:cs="Helvetica Neue"/>
          <w:b/>
          <w:bCs/>
          <w:sz w:val="20"/>
          <w:szCs w:val="20"/>
        </w:rPr>
      </w:pPr>
      <w:r w:rsidRPr="00FD4988">
        <w:rPr>
          <w:rFonts w:ascii="Helvetica Neue" w:eastAsia="Helvetica Neue" w:hAnsi="Helvetica Neue" w:cs="Helvetica Neue"/>
          <w:b/>
          <w:bCs/>
          <w:sz w:val="20"/>
          <w:szCs w:val="20"/>
        </w:rPr>
        <w:t>Example instructor behaviors you might observe:</w:t>
      </w:r>
    </w:p>
    <w:p w14:paraId="2DC11EA0" w14:textId="77777777" w:rsidR="00FD4988" w:rsidRDefault="00FD4988" w:rsidP="00FD4988">
      <w:pPr>
        <w:widowControl w:val="0"/>
        <w:numPr>
          <w:ilvl w:val="0"/>
          <w:numId w:val="15"/>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Made decisions, before or during class, to make content understandable to students</w:t>
      </w:r>
    </w:p>
    <w:p w14:paraId="64C0B877" w14:textId="77777777" w:rsidR="00FD4988" w:rsidRDefault="00FD4988" w:rsidP="00FD4988">
      <w:pPr>
        <w:widowControl w:val="0"/>
        <w:numPr>
          <w:ilvl w:val="0"/>
          <w:numId w:val="15"/>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Presented context or information to help students see the relevance of material</w:t>
      </w:r>
    </w:p>
    <w:p w14:paraId="50718CFD" w14:textId="77777777" w:rsidR="00FD4988" w:rsidRDefault="00FD4988" w:rsidP="00FD4988">
      <w:pPr>
        <w:widowControl w:val="0"/>
        <w:numPr>
          <w:ilvl w:val="0"/>
          <w:numId w:val="15"/>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Presented content with particular attention to what is difficult or confusing for students </w:t>
      </w:r>
    </w:p>
    <w:p w14:paraId="2F3AA4FF" w14:textId="77777777" w:rsidR="00FD4988" w:rsidRDefault="00FD4988" w:rsidP="00FD4988">
      <w:pPr>
        <w:widowControl w:val="0"/>
        <w:numPr>
          <w:ilvl w:val="0"/>
          <w:numId w:val="15"/>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Solicited feedback (questions, clicker answers, etc.) to determine student knowledge and responded</w:t>
      </w:r>
    </w:p>
    <w:p w14:paraId="49F278E7" w14:textId="77777777" w:rsidR="00FD4988" w:rsidRDefault="00FD4988" w:rsidP="00FD4988">
      <w:pPr>
        <w:widowControl w:val="0"/>
        <w:numPr>
          <w:ilvl w:val="0"/>
          <w:numId w:val="15"/>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Backtracked or revisited concepts as a result of student questions or other feedback</w:t>
      </w:r>
    </w:p>
    <w:p w14:paraId="0C6C6366" w14:textId="7FFCDF78" w:rsidR="00FD4988" w:rsidRPr="00FD4988" w:rsidRDefault="00FD4988" w:rsidP="00FD4988">
      <w:pPr>
        <w:widowControl w:val="0"/>
        <w:numPr>
          <w:ilvl w:val="0"/>
          <w:numId w:val="15"/>
        </w:numPr>
        <w:spacing w:line="240" w:lineRule="auto"/>
        <w:rPr>
          <w:rFonts w:ascii="Helvetica Neue" w:eastAsia="Helvetica Neue" w:hAnsi="Helvetica Neue" w:cs="Helvetica Neue"/>
          <w:sz w:val="20"/>
          <w:szCs w:val="20"/>
        </w:rPr>
      </w:pPr>
      <w:r w:rsidRPr="00FD4988">
        <w:rPr>
          <w:rFonts w:ascii="Helvetica Neue" w:eastAsia="Helvetica Neue" w:hAnsi="Helvetica Neue" w:cs="Helvetica Neue"/>
          <w:sz w:val="20"/>
          <w:szCs w:val="20"/>
        </w:rPr>
        <w:t>Engaged students in learning about recent advances and research in the field</w:t>
      </w:r>
    </w:p>
    <w:p w14:paraId="73E7F31B" w14:textId="77777777" w:rsidR="00FD4988" w:rsidRPr="00FD4988" w:rsidRDefault="00FD4988" w:rsidP="00FD4988">
      <w:pPr>
        <w:widowControl w:val="0"/>
        <w:spacing w:line="240" w:lineRule="auto"/>
        <w:rPr>
          <w:rFonts w:ascii="Helvetica Neue" w:eastAsia="Helvetica Neue" w:hAnsi="Helvetica Neue" w:cs="Helvetica Neue"/>
          <w:b/>
          <w:bCs/>
          <w:sz w:val="20"/>
          <w:szCs w:val="20"/>
        </w:rPr>
      </w:pPr>
      <w:r w:rsidRPr="00FD4988">
        <w:rPr>
          <w:rFonts w:ascii="Helvetica Neue" w:eastAsia="Helvetica Neue" w:hAnsi="Helvetica Neue" w:cs="Helvetica Neue"/>
          <w:b/>
          <w:bCs/>
          <w:sz w:val="20"/>
          <w:szCs w:val="20"/>
        </w:rPr>
        <w:t>Example student behaviors you might observe:</w:t>
      </w:r>
    </w:p>
    <w:p w14:paraId="24664D8B" w14:textId="77777777" w:rsidR="00FD4988" w:rsidRDefault="00FD4988" w:rsidP="00FD4988">
      <w:pPr>
        <w:widowControl w:val="0"/>
        <w:numPr>
          <w:ilvl w:val="0"/>
          <w:numId w:val="9"/>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Appearing to be challenged (not bored), but not completely lost </w:t>
      </w:r>
    </w:p>
    <w:p w14:paraId="03B9955B" w14:textId="77777777" w:rsidR="00FD4988" w:rsidRDefault="00FD4988" w:rsidP="00FD4988">
      <w:pPr>
        <w:widowControl w:val="0"/>
        <w:numPr>
          <w:ilvl w:val="0"/>
          <w:numId w:val="9"/>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Asked pointed questions relevant to the content</w:t>
      </w:r>
    </w:p>
    <w:p w14:paraId="29CD4D89" w14:textId="77777777" w:rsidR="00FD4988" w:rsidRDefault="00FD4988" w:rsidP="00FD4988">
      <w:pPr>
        <w:sectPr w:rsidR="00FD4988" w:rsidSect="00082D02">
          <w:type w:val="continuous"/>
          <w:pgSz w:w="12240" w:h="15840"/>
          <w:pgMar w:top="720" w:right="720" w:bottom="720" w:left="720" w:header="360" w:footer="360" w:gutter="0"/>
          <w:pgNumType w:start="1"/>
          <w:cols w:num="2" w:space="432" w:equalWidth="0">
            <w:col w:w="7632" w:space="432"/>
            <w:col w:w="2736"/>
          </w:cols>
          <w:docGrid w:linePitch="299"/>
        </w:sectPr>
      </w:pPr>
    </w:p>
    <w:p w14:paraId="350AA1A4" w14:textId="77777777" w:rsidR="00FD4988" w:rsidRDefault="00FD4988" w:rsidP="00FD4988"/>
    <w:sdt>
      <w:sdtPr>
        <w:rPr>
          <w:rStyle w:val="Style1"/>
          <w:highlight w:val="yellow"/>
        </w:rPr>
        <w:alias w:val="Answer"/>
        <w:tag w:val="Answer"/>
        <w:id w:val="-2125449929"/>
        <w:placeholder>
          <w:docPart w:val="947551D2C4C647A5B84FEE9D94E82C1F"/>
        </w:placeholder>
      </w:sdtPr>
      <w:sdtEndPr>
        <w:rPr>
          <w:rStyle w:val="Style1"/>
        </w:rPr>
      </w:sdtEndPr>
      <w:sdtContent>
        <w:p w14:paraId="67759FB8" w14:textId="77777777" w:rsidR="00FD4988" w:rsidRDefault="00FD4988" w:rsidP="00FD4988">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58963B91" w14:textId="77777777" w:rsidR="00082D02" w:rsidRDefault="00082D02" w:rsidP="00082D02">
      <w:bookmarkStart w:id="4" w:name="_Section_D:_Classroom"/>
      <w:bookmarkEnd w:id="4"/>
    </w:p>
    <w:p w14:paraId="29532E1B" w14:textId="5AF087CA" w:rsidR="00E82096" w:rsidRPr="00082D02" w:rsidRDefault="004E7697" w:rsidP="00082D02">
      <w:pPr>
        <w:pStyle w:val="Heading3"/>
      </w:pPr>
      <w:r>
        <w:t xml:space="preserve">Section D: Classroom Observations Personalized Dimensions  </w:t>
      </w:r>
    </w:p>
    <w:p w14:paraId="771C7AAD" w14:textId="63829F22" w:rsidR="00E82096" w:rsidRPr="00FD4988" w:rsidRDefault="004E7697">
      <w:pPr>
        <w:rPr>
          <w:rFonts w:ascii="Helvetica Neue" w:eastAsia="Helvetica Neue" w:hAnsi="Helvetica Neue" w:cs="Helvetica Neue"/>
          <w:b/>
          <w:color w:val="BA0C2F"/>
        </w:rPr>
      </w:pPr>
      <w:bookmarkStart w:id="5" w:name="_gjdgxs" w:colFirst="0" w:colLast="0"/>
      <w:bookmarkEnd w:id="5"/>
      <w:r w:rsidRPr="00FD4988">
        <w:rPr>
          <w:rFonts w:ascii="Helvetica Neue" w:eastAsia="Helvetica Neue" w:hAnsi="Helvetica Neue" w:cs="Helvetica Neue"/>
          <w:b/>
          <w:color w:val="BA0C2F"/>
        </w:rPr>
        <w:t>Faculty to be observed: please choose one (or more) of the teaching dimensions below.  In addition to the required items above, the observer will focus on these dimensions during their observation and will provide feedback on these topics.</w:t>
      </w:r>
    </w:p>
    <w:p w14:paraId="1A9B39E2" w14:textId="77777777" w:rsidR="00E82096" w:rsidRDefault="004E7697">
      <w:pPr>
        <w:ind w:firstLine="720"/>
        <w:rPr>
          <w:rFonts w:ascii="Helvetica Neue" w:eastAsia="Helvetica Neue" w:hAnsi="Helvetica Neue" w:cs="Helvetica Neue"/>
        </w:rPr>
      </w:pPr>
      <w:r>
        <w:rPr>
          <w:rFonts w:ascii="Helvetica Neue" w:eastAsia="Helvetica Neue" w:hAnsi="Helvetica Neue" w:cs="Helvetica Neue"/>
        </w:rPr>
        <w:t>D1. Instructor encourages students to be reflective about their learning.</w:t>
      </w:r>
    </w:p>
    <w:p w14:paraId="50085078" w14:textId="77777777" w:rsidR="00E82096" w:rsidRDefault="004E7697">
      <w:pPr>
        <w:ind w:left="720"/>
        <w:rPr>
          <w:rFonts w:ascii="Helvetica Neue" w:eastAsia="Helvetica Neue" w:hAnsi="Helvetica Neue" w:cs="Helvetica Neue"/>
        </w:rPr>
      </w:pPr>
      <w:r>
        <w:rPr>
          <w:rFonts w:ascii="Helvetica Neue" w:eastAsia="Helvetica Neue" w:hAnsi="Helvetica Neue" w:cs="Helvetica Neue"/>
        </w:rPr>
        <w:t>D2. Instructor uses strategies and activities to probe students’ existing knowledge and preconceptions.</w:t>
      </w:r>
    </w:p>
    <w:p w14:paraId="6A03DC5D" w14:textId="77777777" w:rsidR="00E82096" w:rsidRDefault="004E7697">
      <w:pPr>
        <w:ind w:left="720"/>
        <w:rPr>
          <w:rFonts w:ascii="Helvetica Neue" w:eastAsia="Helvetica Neue" w:hAnsi="Helvetica Neue" w:cs="Helvetica Neue"/>
        </w:rPr>
      </w:pPr>
      <w:r>
        <w:rPr>
          <w:rFonts w:ascii="Helvetica Neue" w:eastAsia="Helvetica Neue" w:hAnsi="Helvetica Neue" w:cs="Helvetica Neue"/>
        </w:rPr>
        <w:t>D3. Instructor fosters a collaborative learning environment among students and between instructor and students.</w:t>
      </w:r>
    </w:p>
    <w:p w14:paraId="3129D4A5" w14:textId="77777777" w:rsidR="00E82096" w:rsidRDefault="004E7697">
      <w:pPr>
        <w:ind w:left="720"/>
        <w:rPr>
          <w:rFonts w:ascii="Helvetica Neue" w:eastAsia="Helvetica Neue" w:hAnsi="Helvetica Neue" w:cs="Helvetica Neue"/>
        </w:rPr>
      </w:pPr>
      <w:r>
        <w:rPr>
          <w:rFonts w:ascii="Helvetica Neue" w:eastAsia="Helvetica Neue" w:hAnsi="Helvetica Neue" w:cs="Helvetica Neue"/>
        </w:rPr>
        <w:t>D4. Instructor creates opportunities for students to develop reasoning and thinking abilities and encourages constructive exchange of ideas.</w:t>
      </w:r>
    </w:p>
    <w:p w14:paraId="2CCF9742" w14:textId="77777777" w:rsidR="00E82096" w:rsidRDefault="004E7697">
      <w:pPr>
        <w:ind w:left="720"/>
        <w:rPr>
          <w:rFonts w:ascii="Helvetica Neue" w:eastAsia="Helvetica Neue" w:hAnsi="Helvetica Neue" w:cs="Helvetica Neue"/>
        </w:rPr>
      </w:pPr>
      <w:r>
        <w:rPr>
          <w:rFonts w:ascii="Helvetica Neue" w:eastAsia="Helvetica Neue" w:hAnsi="Helvetica Neue" w:cs="Helvetica Neue"/>
        </w:rPr>
        <w:t>D5. Instructor makes meaningful connections between course content and other areas, such as the discipline’s big ideas, other disciplines, and students’ lives.</w:t>
      </w:r>
    </w:p>
    <w:p w14:paraId="32EA863C" w14:textId="77777777" w:rsidR="00E82096" w:rsidRDefault="00E82096">
      <w:pPr>
        <w:rPr>
          <w:rFonts w:ascii="Helvetica Neue" w:eastAsia="Helvetica Neue" w:hAnsi="Helvetica Neue" w:cs="Helvetica Neue"/>
        </w:rPr>
      </w:pPr>
    </w:p>
    <w:p w14:paraId="64583815" w14:textId="276C7644" w:rsidR="00617F0E" w:rsidRDefault="00617F0E" w:rsidP="00617F0E">
      <w:pPr>
        <w:pStyle w:val="Heading4"/>
      </w:pPr>
      <w:r>
        <w:t>D1</w:t>
      </w:r>
      <w:proofErr w:type="gramStart"/>
      <w:r>
        <w:t>)  Instructor</w:t>
      </w:r>
      <w:proofErr w:type="gramEnd"/>
      <w:r>
        <w:t xml:space="preserve"> encourages students to be reflective about their learning.</w:t>
      </w:r>
    </w:p>
    <w:p w14:paraId="74820D5D" w14:textId="77777777" w:rsidR="00617F0E" w:rsidRDefault="00617F0E" w:rsidP="00617F0E">
      <w:pPr>
        <w:widowControl w:val="0"/>
        <w:spacing w:line="240" w:lineRule="auto"/>
        <w:rPr>
          <w:rFonts w:ascii="Helvetica Neue" w:eastAsia="Helvetica Neue" w:hAnsi="Helvetica Neue" w:cs="Helvetica Neue"/>
          <w:sz w:val="20"/>
          <w:szCs w:val="20"/>
        </w:rPr>
        <w:sectPr w:rsidR="00617F0E" w:rsidSect="00997285">
          <w:headerReference w:type="default" r:id="rId18"/>
          <w:headerReference w:type="first" r:id="rId19"/>
          <w:type w:val="continuous"/>
          <w:pgSz w:w="12240" w:h="15840"/>
          <w:pgMar w:top="720" w:right="720" w:bottom="720" w:left="720" w:header="360" w:footer="360" w:gutter="0"/>
          <w:pgNumType w:start="1"/>
          <w:cols w:space="720"/>
          <w:docGrid w:linePitch="299"/>
        </w:sectPr>
      </w:pPr>
    </w:p>
    <w:p w14:paraId="64D197F1" w14:textId="77777777" w:rsidR="00617F0E" w:rsidRPr="00617F0E" w:rsidRDefault="00617F0E" w:rsidP="00617F0E">
      <w:pPr>
        <w:widowControl w:val="0"/>
        <w:spacing w:line="240" w:lineRule="auto"/>
        <w:rPr>
          <w:rFonts w:ascii="Helvetica Neue" w:eastAsia="Helvetica Neue" w:hAnsi="Helvetica Neue" w:cs="Helvetica Neue"/>
          <w:b/>
          <w:bCs/>
          <w:sz w:val="20"/>
          <w:szCs w:val="20"/>
        </w:rPr>
      </w:pPr>
      <w:r w:rsidRPr="00617F0E">
        <w:rPr>
          <w:rFonts w:ascii="Helvetica Neue" w:eastAsia="Helvetica Neue" w:hAnsi="Helvetica Neue" w:cs="Helvetica Neue"/>
          <w:b/>
          <w:bCs/>
          <w:sz w:val="20"/>
          <w:szCs w:val="20"/>
        </w:rPr>
        <w:t>Example instructor behaviors you might observe:</w:t>
      </w:r>
    </w:p>
    <w:p w14:paraId="57BED29D" w14:textId="77777777" w:rsidR="00617F0E" w:rsidRDefault="00617F0E" w:rsidP="00617F0E">
      <w:pPr>
        <w:widowControl w:val="0"/>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Routinely asked for student questions</w:t>
      </w:r>
    </w:p>
    <w:p w14:paraId="4EA2B79D" w14:textId="77777777" w:rsidR="00617F0E" w:rsidRDefault="00617F0E" w:rsidP="00617F0E">
      <w:pPr>
        <w:widowControl w:val="0"/>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Asked students to discuss </w:t>
      </w:r>
      <w:r>
        <w:rPr>
          <w:rFonts w:ascii="Helvetica Neue" w:eastAsia="Helvetica Neue" w:hAnsi="Helvetica Neue" w:cs="Helvetica Neue"/>
          <w:i/>
          <w:sz w:val="20"/>
          <w:szCs w:val="20"/>
        </w:rPr>
        <w:t>how</w:t>
      </w:r>
      <w:r>
        <w:rPr>
          <w:rFonts w:ascii="Helvetica Neue" w:eastAsia="Helvetica Neue" w:hAnsi="Helvetica Neue" w:cs="Helvetica Neue"/>
          <w:sz w:val="20"/>
          <w:szCs w:val="20"/>
        </w:rPr>
        <w:t xml:space="preserve"> they solved a problem</w:t>
      </w:r>
    </w:p>
    <w:p w14:paraId="435BA8B9" w14:textId="77777777" w:rsidR="00617F0E" w:rsidRDefault="00617F0E" w:rsidP="00617F0E">
      <w:pPr>
        <w:widowControl w:val="0"/>
        <w:numPr>
          <w:ilvl w:val="0"/>
          <w:numId w:val="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Asked students to explain in their own words what and how they learned</w:t>
      </w:r>
    </w:p>
    <w:p w14:paraId="6C0CD327" w14:textId="71AE3607" w:rsidR="00617F0E" w:rsidRDefault="00617F0E" w:rsidP="00617F0E">
      <w:pPr>
        <w:widowControl w:val="0"/>
        <w:numPr>
          <w:ilvl w:val="0"/>
          <w:numId w:val="7"/>
        </w:numPr>
        <w:spacing w:line="240" w:lineRule="auto"/>
        <w:rPr>
          <w:rFonts w:ascii="Helvetica Neue" w:eastAsia="Helvetica Neue" w:hAnsi="Helvetica Neue" w:cs="Helvetica Neue"/>
          <w:sz w:val="20"/>
          <w:szCs w:val="20"/>
        </w:rPr>
      </w:pPr>
      <w:r w:rsidRPr="00617F0E">
        <w:rPr>
          <w:rFonts w:ascii="Helvetica Neue" w:eastAsia="Helvetica Neue" w:hAnsi="Helvetica Neue" w:cs="Helvetica Neue"/>
          <w:sz w:val="20"/>
          <w:szCs w:val="20"/>
        </w:rPr>
        <w:t>Asked students to think about what approaches are helping them learn</w:t>
      </w:r>
    </w:p>
    <w:p w14:paraId="151B4533" w14:textId="77777777" w:rsidR="00617F0E" w:rsidRPr="00617F0E" w:rsidRDefault="00617F0E" w:rsidP="00617F0E">
      <w:pPr>
        <w:widowControl w:val="0"/>
        <w:spacing w:line="240" w:lineRule="auto"/>
        <w:rPr>
          <w:rFonts w:ascii="Helvetica Neue" w:eastAsia="Helvetica Neue" w:hAnsi="Helvetica Neue" w:cs="Helvetica Neue"/>
          <w:b/>
          <w:bCs/>
          <w:sz w:val="20"/>
          <w:szCs w:val="20"/>
        </w:rPr>
      </w:pPr>
      <w:r w:rsidRPr="00617F0E">
        <w:rPr>
          <w:rFonts w:ascii="Helvetica Neue" w:eastAsia="Helvetica Neue" w:hAnsi="Helvetica Neue" w:cs="Helvetica Neue"/>
          <w:b/>
          <w:bCs/>
          <w:sz w:val="20"/>
          <w:szCs w:val="20"/>
        </w:rPr>
        <w:t>Example student behaviors you might observe:</w:t>
      </w:r>
    </w:p>
    <w:p w14:paraId="523A64A8" w14:textId="77777777" w:rsidR="00617F0E" w:rsidRDefault="00617F0E" w:rsidP="00617F0E">
      <w:pPr>
        <w:widowControl w:val="0"/>
        <w:numPr>
          <w:ilvl w:val="0"/>
          <w:numId w:val="2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Discussed what they understood from the class and how they learned it</w:t>
      </w:r>
    </w:p>
    <w:p w14:paraId="3326D9E6" w14:textId="77777777" w:rsidR="00617F0E" w:rsidRDefault="00617F0E" w:rsidP="00617F0E">
      <w:pPr>
        <w:widowControl w:val="0"/>
        <w:numPr>
          <w:ilvl w:val="0"/>
          <w:numId w:val="2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Identified anything unclear to them</w:t>
      </w:r>
    </w:p>
    <w:p w14:paraId="7CA65BC3" w14:textId="05413F52" w:rsidR="00617F0E" w:rsidRPr="00617F0E" w:rsidRDefault="00617F0E" w:rsidP="00617F0E">
      <w:pPr>
        <w:widowControl w:val="0"/>
        <w:numPr>
          <w:ilvl w:val="0"/>
          <w:numId w:val="24"/>
        </w:numPr>
        <w:spacing w:line="240" w:lineRule="auto"/>
        <w:rPr>
          <w:rFonts w:ascii="Helvetica Neue" w:eastAsia="Helvetica Neue" w:hAnsi="Helvetica Neue" w:cs="Helvetica Neue"/>
          <w:sz w:val="20"/>
          <w:szCs w:val="20"/>
        </w:rPr>
      </w:pPr>
      <w:r w:rsidRPr="00617F0E">
        <w:rPr>
          <w:rFonts w:ascii="Helvetica Neue" w:eastAsia="Helvetica Neue" w:hAnsi="Helvetica Neue" w:cs="Helvetica Neue"/>
          <w:sz w:val="20"/>
          <w:szCs w:val="20"/>
        </w:rPr>
        <w:t>Reflected on and evaluated their own progress toward understanding</w:t>
      </w:r>
    </w:p>
    <w:p w14:paraId="3C47AD8F" w14:textId="77777777" w:rsidR="00617F0E" w:rsidRDefault="00617F0E">
      <w:pPr>
        <w:rPr>
          <w:rFonts w:ascii="Helvetica Neue" w:eastAsia="Helvetica Neue" w:hAnsi="Helvetica Neue" w:cs="Helvetica Neue"/>
        </w:rPr>
        <w:sectPr w:rsidR="00617F0E" w:rsidSect="00617F0E">
          <w:type w:val="continuous"/>
          <w:pgSz w:w="12240" w:h="15840"/>
          <w:pgMar w:top="720" w:right="720" w:bottom="720" w:left="720" w:header="360" w:footer="360" w:gutter="0"/>
          <w:pgNumType w:start="1"/>
          <w:cols w:num="2" w:space="720" w:equalWidth="0">
            <w:col w:w="5616" w:space="720"/>
            <w:col w:w="4464"/>
          </w:cols>
          <w:titlePg/>
        </w:sectPr>
      </w:pPr>
    </w:p>
    <w:p w14:paraId="507A1251" w14:textId="77777777" w:rsidR="00E82096" w:rsidRDefault="00E82096">
      <w:pPr>
        <w:rPr>
          <w:rFonts w:ascii="Helvetica Neue" w:eastAsia="Helvetica Neue" w:hAnsi="Helvetica Neue" w:cs="Helvetica Neue"/>
        </w:rPr>
      </w:pPr>
    </w:p>
    <w:sdt>
      <w:sdtPr>
        <w:rPr>
          <w:rStyle w:val="Style1"/>
          <w:highlight w:val="yellow"/>
        </w:rPr>
        <w:alias w:val="Answer"/>
        <w:tag w:val="Answer"/>
        <w:id w:val="-628705797"/>
        <w:placeholder>
          <w:docPart w:val="BC404717E52D42A5B12CC49C53ECDC10"/>
        </w:placeholder>
      </w:sdtPr>
      <w:sdtEndPr>
        <w:rPr>
          <w:rStyle w:val="Style1"/>
        </w:rPr>
      </w:sdtEndPr>
      <w:sdtContent>
        <w:p w14:paraId="5BC3321D" w14:textId="77777777" w:rsidR="00617F0E" w:rsidRDefault="00617F0E" w:rsidP="00617F0E">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761D86F6" w14:textId="77777777" w:rsidR="00E82096" w:rsidRDefault="00E82096">
      <w:pPr>
        <w:rPr>
          <w:rFonts w:ascii="Helvetica Neue" w:eastAsia="Helvetica Neue" w:hAnsi="Helvetica Neue" w:cs="Helvetica Neue"/>
        </w:rPr>
      </w:pPr>
    </w:p>
    <w:p w14:paraId="5F0B3422" w14:textId="4BDBF06A" w:rsidR="00617F0E" w:rsidRDefault="00617F0E" w:rsidP="00617F0E">
      <w:pPr>
        <w:pStyle w:val="Heading4"/>
      </w:pPr>
      <w:r>
        <w:t>D2</w:t>
      </w:r>
      <w:proofErr w:type="gramStart"/>
      <w:r>
        <w:t>)  Instructor</w:t>
      </w:r>
      <w:proofErr w:type="gramEnd"/>
      <w:r>
        <w:t xml:space="preserve"> uses strategies and activities to probe students’ existing knowledge and preconceptions.</w:t>
      </w:r>
    </w:p>
    <w:p w14:paraId="2F16EE90" w14:textId="77777777" w:rsidR="00396D0C" w:rsidRDefault="00396D0C" w:rsidP="00396D0C">
      <w:pPr>
        <w:widowControl w:val="0"/>
        <w:spacing w:line="240" w:lineRule="auto"/>
        <w:rPr>
          <w:rFonts w:ascii="Helvetica Neue" w:eastAsia="Helvetica Neue" w:hAnsi="Helvetica Neue" w:cs="Helvetica Neue"/>
          <w:sz w:val="20"/>
          <w:szCs w:val="20"/>
        </w:rPr>
        <w:sectPr w:rsidR="00396D0C" w:rsidSect="004F0B47">
          <w:type w:val="continuous"/>
          <w:pgSz w:w="12240" w:h="15840"/>
          <w:pgMar w:top="720" w:right="720" w:bottom="720" w:left="720" w:header="360" w:footer="360" w:gutter="0"/>
          <w:pgNumType w:start="1"/>
          <w:cols w:space="720"/>
          <w:titlePg/>
        </w:sectPr>
      </w:pPr>
    </w:p>
    <w:p w14:paraId="30883C41" w14:textId="77777777" w:rsidR="00396D0C" w:rsidRPr="00396D0C" w:rsidRDefault="00396D0C" w:rsidP="00396D0C">
      <w:pPr>
        <w:widowControl w:val="0"/>
        <w:spacing w:line="240" w:lineRule="auto"/>
        <w:rPr>
          <w:rFonts w:ascii="Helvetica Neue" w:eastAsia="Helvetica Neue" w:hAnsi="Helvetica Neue" w:cs="Helvetica Neue"/>
          <w:b/>
          <w:bCs/>
          <w:sz w:val="20"/>
          <w:szCs w:val="20"/>
        </w:rPr>
      </w:pPr>
      <w:r w:rsidRPr="00396D0C">
        <w:rPr>
          <w:rFonts w:ascii="Helvetica Neue" w:eastAsia="Helvetica Neue" w:hAnsi="Helvetica Neue" w:cs="Helvetica Neue"/>
          <w:b/>
          <w:bCs/>
          <w:sz w:val="20"/>
          <w:szCs w:val="20"/>
        </w:rPr>
        <w:t>Example instructor behaviors you might observe:</w:t>
      </w:r>
    </w:p>
    <w:p w14:paraId="757C50B8" w14:textId="77777777" w:rsidR="00396D0C" w:rsidRDefault="00396D0C" w:rsidP="00396D0C">
      <w:pPr>
        <w:widowControl w:val="0"/>
        <w:numPr>
          <w:ilvl w:val="0"/>
          <w:numId w:val="1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Pre-assessed students’ thinking and knowledge before a lesson</w:t>
      </w:r>
    </w:p>
    <w:p w14:paraId="3D318B25" w14:textId="77777777" w:rsidR="00396D0C" w:rsidRDefault="00396D0C" w:rsidP="00396D0C">
      <w:pPr>
        <w:widowControl w:val="0"/>
        <w:numPr>
          <w:ilvl w:val="0"/>
          <w:numId w:val="1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Gauged student thinking from multiple students during class</w:t>
      </w:r>
    </w:p>
    <w:p w14:paraId="30B3DE4A" w14:textId="77777777" w:rsidR="00396D0C" w:rsidRDefault="00396D0C" w:rsidP="00396D0C">
      <w:pPr>
        <w:widowControl w:val="0"/>
        <w:numPr>
          <w:ilvl w:val="0"/>
          <w:numId w:val="1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Helped students confront and/or build on ideas</w:t>
      </w:r>
    </w:p>
    <w:p w14:paraId="5BDC6B49" w14:textId="77777777" w:rsidR="00396D0C" w:rsidRDefault="00396D0C" w:rsidP="00396D0C">
      <w:pPr>
        <w:widowControl w:val="0"/>
        <w:numPr>
          <w:ilvl w:val="0"/>
          <w:numId w:val="1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Refocused lesson to adapt to student ideas/needs</w:t>
      </w:r>
    </w:p>
    <w:p w14:paraId="3A65AC14" w14:textId="1702A764" w:rsidR="00617F0E" w:rsidRPr="00396D0C" w:rsidRDefault="00396D0C" w:rsidP="00396D0C">
      <w:pPr>
        <w:widowControl w:val="0"/>
        <w:numPr>
          <w:ilvl w:val="0"/>
          <w:numId w:val="11"/>
        </w:numPr>
        <w:spacing w:line="240" w:lineRule="auto"/>
        <w:rPr>
          <w:rFonts w:ascii="Helvetica Neue" w:eastAsia="Helvetica Neue" w:hAnsi="Helvetica Neue" w:cs="Helvetica Neue"/>
          <w:sz w:val="20"/>
          <w:szCs w:val="20"/>
        </w:rPr>
      </w:pPr>
      <w:r w:rsidRPr="00396D0C">
        <w:rPr>
          <w:rFonts w:ascii="Helvetica Neue" w:eastAsia="Helvetica Neue" w:hAnsi="Helvetica Neue" w:cs="Helvetica Neue"/>
          <w:sz w:val="20"/>
          <w:szCs w:val="20"/>
        </w:rPr>
        <w:t>Adjusted pacing, examples, explanations to adapt to student needs</w:t>
      </w:r>
    </w:p>
    <w:p w14:paraId="04604DB0" w14:textId="77777777" w:rsidR="00396D0C" w:rsidRPr="00396D0C" w:rsidRDefault="00396D0C" w:rsidP="00396D0C">
      <w:pPr>
        <w:widowControl w:val="0"/>
        <w:spacing w:line="240" w:lineRule="auto"/>
        <w:rPr>
          <w:rFonts w:ascii="Helvetica Neue" w:eastAsia="Helvetica Neue" w:hAnsi="Helvetica Neue" w:cs="Helvetica Neue"/>
          <w:b/>
          <w:bCs/>
          <w:sz w:val="20"/>
          <w:szCs w:val="20"/>
        </w:rPr>
      </w:pPr>
      <w:r w:rsidRPr="00396D0C">
        <w:rPr>
          <w:rFonts w:ascii="Helvetica Neue" w:eastAsia="Helvetica Neue" w:hAnsi="Helvetica Neue" w:cs="Helvetica Neue"/>
          <w:b/>
          <w:bCs/>
          <w:sz w:val="20"/>
          <w:szCs w:val="20"/>
        </w:rPr>
        <w:t>Example student behaviors you might observe:</w:t>
      </w:r>
    </w:p>
    <w:p w14:paraId="13F1F970" w14:textId="77777777" w:rsidR="00396D0C" w:rsidRDefault="00396D0C" w:rsidP="00396D0C">
      <w:pPr>
        <w:widowControl w:val="0"/>
        <w:numPr>
          <w:ilvl w:val="0"/>
          <w:numId w:val="1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Felt comfortable expressing different or incorrect ideas for discussion</w:t>
      </w:r>
    </w:p>
    <w:p w14:paraId="1DCADE3C" w14:textId="0ABC680F" w:rsidR="00396D0C" w:rsidRDefault="00396D0C" w:rsidP="00396D0C">
      <w:pPr>
        <w:widowControl w:val="0"/>
        <w:numPr>
          <w:ilvl w:val="0"/>
          <w:numId w:val="18"/>
        </w:numPr>
        <w:spacing w:line="240" w:lineRule="auto"/>
        <w:rPr>
          <w:rFonts w:ascii="Helvetica Neue" w:eastAsia="Helvetica Neue" w:hAnsi="Helvetica Neue" w:cs="Helvetica Neue"/>
          <w:sz w:val="20"/>
          <w:szCs w:val="20"/>
        </w:rPr>
        <w:sectPr w:rsidR="00396D0C" w:rsidSect="00396D0C">
          <w:type w:val="continuous"/>
          <w:pgSz w:w="12240" w:h="15840"/>
          <w:pgMar w:top="720" w:right="720" w:bottom="720" w:left="720" w:header="360" w:footer="360" w:gutter="0"/>
          <w:pgNumType w:start="1"/>
          <w:cols w:num="2" w:space="432" w:equalWidth="0">
            <w:col w:w="6336" w:space="432"/>
            <w:col w:w="4032"/>
          </w:cols>
          <w:titlePg/>
        </w:sectPr>
      </w:pPr>
      <w:r w:rsidRPr="00396D0C">
        <w:rPr>
          <w:rFonts w:ascii="Helvetica Neue" w:eastAsia="Helvetica Neue" w:hAnsi="Helvetica Neue" w:cs="Helvetica Neue"/>
          <w:sz w:val="20"/>
          <w:szCs w:val="20"/>
        </w:rPr>
        <w:t xml:space="preserve">Responded to the ideas of </w:t>
      </w:r>
      <w:proofErr w:type="gramStart"/>
      <w:r w:rsidRPr="00396D0C">
        <w:rPr>
          <w:rFonts w:ascii="Helvetica Neue" w:eastAsia="Helvetica Neue" w:hAnsi="Helvetica Neue" w:cs="Helvetica Neue"/>
          <w:sz w:val="20"/>
          <w:szCs w:val="20"/>
        </w:rPr>
        <w:t>other</w:t>
      </w:r>
      <w:proofErr w:type="gramEnd"/>
      <w:r w:rsidRPr="00396D0C">
        <w:rPr>
          <w:rFonts w:ascii="Helvetica Neue" w:eastAsia="Helvetica Neue" w:hAnsi="Helvetica Neue" w:cs="Helvetica Neue"/>
          <w:sz w:val="20"/>
          <w:szCs w:val="20"/>
        </w:rPr>
        <w:t xml:space="preserve"> student</w:t>
      </w:r>
    </w:p>
    <w:p w14:paraId="1ECA37D5" w14:textId="3A3EBD53" w:rsidR="00396D0C" w:rsidRPr="00396D0C" w:rsidRDefault="00396D0C" w:rsidP="00396D0C">
      <w:pPr>
        <w:widowControl w:val="0"/>
        <w:spacing w:line="240" w:lineRule="auto"/>
        <w:ind w:left="720"/>
        <w:rPr>
          <w:rFonts w:ascii="Helvetica Neue" w:eastAsia="Helvetica Neue" w:hAnsi="Helvetica Neue" w:cs="Helvetica Neue"/>
          <w:sz w:val="20"/>
          <w:szCs w:val="20"/>
        </w:rPr>
      </w:pPr>
    </w:p>
    <w:sdt>
      <w:sdtPr>
        <w:rPr>
          <w:rStyle w:val="Style1"/>
          <w:highlight w:val="yellow"/>
        </w:rPr>
        <w:alias w:val="Answer"/>
        <w:tag w:val="Answer"/>
        <w:id w:val="-2053827983"/>
        <w:placeholder>
          <w:docPart w:val="ADEDFF2C3A1D47C9BFEC5A380E045552"/>
        </w:placeholder>
      </w:sdtPr>
      <w:sdtEndPr>
        <w:rPr>
          <w:rStyle w:val="Style1"/>
        </w:rPr>
      </w:sdtEndPr>
      <w:sdtContent>
        <w:p w14:paraId="653AE3C4" w14:textId="77777777" w:rsidR="00396D0C" w:rsidRDefault="00396D0C" w:rsidP="00396D0C">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1D171720" w14:textId="77777777" w:rsidR="00396D0C" w:rsidRDefault="00396D0C" w:rsidP="00396D0C">
      <w:pPr>
        <w:rPr>
          <w:rFonts w:ascii="Helvetica Neue" w:eastAsia="Helvetica Neue" w:hAnsi="Helvetica Neue" w:cs="Helvetica Neue"/>
        </w:rPr>
      </w:pPr>
    </w:p>
    <w:p w14:paraId="44BC18E1" w14:textId="77777777" w:rsidR="00396D0C" w:rsidRDefault="00396D0C">
      <w:pPr>
        <w:rPr>
          <w:rFonts w:ascii="Georgia" w:hAnsi="Georgia"/>
          <w:b/>
          <w:bCs/>
          <w:i/>
          <w:iCs/>
          <w:color w:val="000000" w:themeColor="text1"/>
        </w:rPr>
      </w:pPr>
      <w:r>
        <w:br w:type="page"/>
      </w:r>
    </w:p>
    <w:p w14:paraId="0CEF7338" w14:textId="26A28B05" w:rsidR="00E82096" w:rsidRDefault="00396D0C" w:rsidP="00396D0C">
      <w:pPr>
        <w:pStyle w:val="Heading4"/>
      </w:pPr>
      <w:r>
        <w:lastRenderedPageBreak/>
        <w:t>D3</w:t>
      </w:r>
      <w:proofErr w:type="gramStart"/>
      <w:r>
        <w:t>)  Instructor</w:t>
      </w:r>
      <w:proofErr w:type="gramEnd"/>
      <w:r>
        <w:t xml:space="preserve"> fosters a collaborative learning environment among students and between instructor and students.</w:t>
      </w:r>
    </w:p>
    <w:p w14:paraId="7186A897" w14:textId="77777777" w:rsidR="00396D0C" w:rsidRDefault="00396D0C" w:rsidP="00396D0C">
      <w:pPr>
        <w:widowControl w:val="0"/>
        <w:spacing w:line="240" w:lineRule="auto"/>
        <w:rPr>
          <w:rFonts w:ascii="Helvetica Neue" w:eastAsia="Helvetica Neue" w:hAnsi="Helvetica Neue" w:cs="Helvetica Neue"/>
          <w:sz w:val="20"/>
          <w:szCs w:val="20"/>
        </w:rPr>
        <w:sectPr w:rsidR="00396D0C" w:rsidSect="003B2006">
          <w:headerReference w:type="default" r:id="rId20"/>
          <w:type w:val="continuous"/>
          <w:pgSz w:w="12240" w:h="15840"/>
          <w:pgMar w:top="720" w:right="720" w:bottom="720" w:left="720" w:header="360" w:footer="360" w:gutter="0"/>
          <w:pgNumType w:start="1"/>
          <w:cols w:space="720"/>
          <w:docGrid w:linePitch="299"/>
        </w:sectPr>
      </w:pPr>
    </w:p>
    <w:p w14:paraId="365E90CD" w14:textId="77777777" w:rsidR="00396D0C" w:rsidRPr="00396D0C" w:rsidRDefault="00396D0C" w:rsidP="00396D0C">
      <w:pPr>
        <w:widowControl w:val="0"/>
        <w:spacing w:line="240" w:lineRule="auto"/>
        <w:rPr>
          <w:rFonts w:ascii="Helvetica Neue" w:eastAsia="Helvetica Neue" w:hAnsi="Helvetica Neue" w:cs="Helvetica Neue"/>
          <w:b/>
          <w:bCs/>
          <w:sz w:val="20"/>
          <w:szCs w:val="20"/>
        </w:rPr>
      </w:pPr>
      <w:r w:rsidRPr="00396D0C">
        <w:rPr>
          <w:rFonts w:ascii="Helvetica Neue" w:eastAsia="Helvetica Neue" w:hAnsi="Helvetica Neue" w:cs="Helvetica Neue"/>
          <w:b/>
          <w:bCs/>
          <w:sz w:val="20"/>
          <w:szCs w:val="20"/>
        </w:rPr>
        <w:t>Example instructor behaviors you might observe:</w:t>
      </w:r>
    </w:p>
    <w:p w14:paraId="64E5E0BC" w14:textId="77777777" w:rsidR="00396D0C" w:rsidRDefault="00396D0C" w:rsidP="00396D0C">
      <w:pPr>
        <w:widowControl w:val="0"/>
        <w:numPr>
          <w:ilvl w:val="0"/>
          <w:numId w:val="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Organized students for group work</w:t>
      </w:r>
    </w:p>
    <w:p w14:paraId="61EB8B73" w14:textId="77777777" w:rsidR="00396D0C" w:rsidRDefault="00396D0C" w:rsidP="00396D0C">
      <w:pPr>
        <w:widowControl w:val="0"/>
        <w:numPr>
          <w:ilvl w:val="0"/>
          <w:numId w:val="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Interacted with small groups</w:t>
      </w:r>
    </w:p>
    <w:p w14:paraId="24519DFC" w14:textId="77777777" w:rsidR="00396D0C" w:rsidRDefault="00396D0C" w:rsidP="00396D0C">
      <w:pPr>
        <w:widowControl w:val="0"/>
        <w:numPr>
          <w:ilvl w:val="0"/>
          <w:numId w:val="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Provided clear outcomes for group</w:t>
      </w:r>
    </w:p>
    <w:p w14:paraId="6A2692E7" w14:textId="77777777" w:rsidR="00396D0C" w:rsidRDefault="00396D0C" w:rsidP="00396D0C">
      <w:pPr>
        <w:widowControl w:val="0"/>
        <w:numPr>
          <w:ilvl w:val="0"/>
          <w:numId w:val="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Creates structures to support group work</w:t>
      </w:r>
    </w:p>
    <w:p w14:paraId="64DE9742" w14:textId="77777777" w:rsidR="00396D0C" w:rsidRDefault="00396D0C" w:rsidP="00396D0C">
      <w:pPr>
        <w:widowControl w:val="0"/>
        <w:numPr>
          <w:ilvl w:val="0"/>
          <w:numId w:val="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Explicitly guided groups about ensuring everyone has a chance to participate</w:t>
      </w:r>
    </w:p>
    <w:p w14:paraId="20CCF2AD" w14:textId="77777777" w:rsidR="00396D0C" w:rsidRDefault="00396D0C" w:rsidP="00396D0C">
      <w:pPr>
        <w:widowControl w:val="0"/>
        <w:numPr>
          <w:ilvl w:val="0"/>
          <w:numId w:val="8"/>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Asked students to discuss ideas with the goal of building consensus</w:t>
      </w:r>
    </w:p>
    <w:p w14:paraId="5923F0E0" w14:textId="2F8873BD" w:rsidR="00E82096" w:rsidRPr="00396D0C" w:rsidRDefault="00396D0C" w:rsidP="00396D0C">
      <w:pPr>
        <w:widowControl w:val="0"/>
        <w:numPr>
          <w:ilvl w:val="0"/>
          <w:numId w:val="8"/>
        </w:numPr>
        <w:spacing w:line="240" w:lineRule="auto"/>
        <w:rPr>
          <w:rFonts w:ascii="Helvetica Neue" w:eastAsia="Helvetica Neue" w:hAnsi="Helvetica Neue" w:cs="Helvetica Neue"/>
          <w:sz w:val="20"/>
          <w:szCs w:val="20"/>
        </w:rPr>
      </w:pPr>
      <w:r w:rsidRPr="00396D0C">
        <w:rPr>
          <w:rFonts w:ascii="Helvetica Neue" w:eastAsia="Helvetica Neue" w:hAnsi="Helvetica Neue" w:cs="Helvetica Neue"/>
          <w:sz w:val="20"/>
          <w:szCs w:val="20"/>
        </w:rPr>
        <w:t>Emphasized that everyone can excel in the class, minimizing a sense of competition</w:t>
      </w:r>
    </w:p>
    <w:p w14:paraId="5072C472" w14:textId="77777777" w:rsidR="00396D0C" w:rsidRPr="003E1C68" w:rsidRDefault="00396D0C" w:rsidP="00396D0C">
      <w:pPr>
        <w:widowControl w:val="0"/>
        <w:spacing w:line="240" w:lineRule="auto"/>
        <w:rPr>
          <w:rFonts w:ascii="Helvetica Neue" w:eastAsia="Helvetica Neue" w:hAnsi="Helvetica Neue" w:cs="Helvetica Neue"/>
          <w:b/>
          <w:bCs/>
          <w:sz w:val="20"/>
          <w:szCs w:val="20"/>
        </w:rPr>
      </w:pPr>
      <w:r w:rsidRPr="003E1C68">
        <w:rPr>
          <w:rFonts w:ascii="Helvetica Neue" w:eastAsia="Helvetica Neue" w:hAnsi="Helvetica Neue" w:cs="Helvetica Neue"/>
          <w:b/>
          <w:bCs/>
          <w:sz w:val="20"/>
          <w:szCs w:val="20"/>
        </w:rPr>
        <w:t>Example student behaviors you might observe:</w:t>
      </w:r>
    </w:p>
    <w:p w14:paraId="5DE727AC" w14:textId="77777777" w:rsidR="00396D0C" w:rsidRDefault="00396D0C" w:rsidP="00396D0C">
      <w:pPr>
        <w:widowControl w:val="0"/>
        <w:numPr>
          <w:ilvl w:val="0"/>
          <w:numId w:val="19"/>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Worked collaboratively or cooperatively </w:t>
      </w:r>
    </w:p>
    <w:p w14:paraId="5FF56F72" w14:textId="77777777" w:rsidR="00396D0C" w:rsidRDefault="00396D0C" w:rsidP="00396D0C">
      <w:pPr>
        <w:widowControl w:val="0"/>
        <w:numPr>
          <w:ilvl w:val="0"/>
          <w:numId w:val="19"/>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Exchanged ideas with peers and teacher</w:t>
      </w:r>
    </w:p>
    <w:p w14:paraId="37C2BEFC" w14:textId="3BF5CE3B" w:rsidR="00396D0C" w:rsidRPr="00396D0C" w:rsidRDefault="00396D0C" w:rsidP="00396D0C">
      <w:pPr>
        <w:widowControl w:val="0"/>
        <w:numPr>
          <w:ilvl w:val="0"/>
          <w:numId w:val="19"/>
        </w:numPr>
        <w:spacing w:line="240" w:lineRule="auto"/>
        <w:rPr>
          <w:rFonts w:ascii="Helvetica Neue" w:eastAsia="Helvetica Neue" w:hAnsi="Helvetica Neue" w:cs="Helvetica Neue"/>
          <w:sz w:val="20"/>
          <w:szCs w:val="20"/>
        </w:rPr>
      </w:pPr>
      <w:r w:rsidRPr="00396D0C">
        <w:rPr>
          <w:rFonts w:ascii="Helvetica Neue" w:eastAsia="Helvetica Neue" w:hAnsi="Helvetica Neue" w:cs="Helvetica Neue"/>
          <w:sz w:val="20"/>
          <w:szCs w:val="20"/>
        </w:rPr>
        <w:t>Clearly accustomed to discussing content with peers during class</w:t>
      </w:r>
    </w:p>
    <w:p w14:paraId="55FEAF93" w14:textId="77777777" w:rsidR="00396D0C" w:rsidRDefault="00396D0C">
      <w:pPr>
        <w:rPr>
          <w:rFonts w:ascii="Helvetica Neue" w:eastAsia="Helvetica Neue" w:hAnsi="Helvetica Neue" w:cs="Helvetica Neue"/>
        </w:rPr>
        <w:sectPr w:rsidR="00396D0C" w:rsidSect="00396D0C">
          <w:type w:val="continuous"/>
          <w:pgSz w:w="12240" w:h="15840"/>
          <w:pgMar w:top="720" w:right="720" w:bottom="720" w:left="720" w:header="360" w:footer="360" w:gutter="0"/>
          <w:pgNumType w:start="1"/>
          <w:cols w:num="2" w:space="432" w:equalWidth="0">
            <w:col w:w="6912" w:space="432"/>
            <w:col w:w="3456"/>
          </w:cols>
          <w:titlePg/>
        </w:sectPr>
      </w:pPr>
    </w:p>
    <w:p w14:paraId="256EE9DB" w14:textId="77777777" w:rsidR="00E82096" w:rsidRDefault="00E82096">
      <w:pPr>
        <w:rPr>
          <w:rFonts w:ascii="Helvetica Neue" w:eastAsia="Helvetica Neue" w:hAnsi="Helvetica Neue" w:cs="Helvetica Neue"/>
        </w:rPr>
      </w:pPr>
    </w:p>
    <w:sdt>
      <w:sdtPr>
        <w:rPr>
          <w:rStyle w:val="Style1"/>
          <w:highlight w:val="yellow"/>
        </w:rPr>
        <w:alias w:val="Answer"/>
        <w:tag w:val="Answer"/>
        <w:id w:val="-1946840177"/>
        <w:placeholder>
          <w:docPart w:val="E719BF4881F845DE91BEA04FA35BECE3"/>
        </w:placeholder>
      </w:sdtPr>
      <w:sdtEndPr>
        <w:rPr>
          <w:rStyle w:val="Style1"/>
        </w:rPr>
      </w:sdtEndPr>
      <w:sdtContent>
        <w:p w14:paraId="188E7AF8" w14:textId="77777777" w:rsidR="003E1C68" w:rsidRDefault="003E1C68" w:rsidP="003E1C68">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1514472B" w14:textId="77777777" w:rsidR="003E1C68" w:rsidRDefault="003E1C68">
      <w:pPr>
        <w:rPr>
          <w:rFonts w:ascii="Helvetica Neue" w:eastAsia="Helvetica Neue" w:hAnsi="Helvetica Neue" w:cs="Helvetica Neue"/>
        </w:rPr>
      </w:pPr>
    </w:p>
    <w:p w14:paraId="1C761DAE" w14:textId="7A5D5F0B" w:rsidR="003E1C68" w:rsidRDefault="003E1C68" w:rsidP="003E1C68">
      <w:pPr>
        <w:pStyle w:val="Heading4"/>
      </w:pPr>
      <w:r>
        <w:t>D4</w:t>
      </w:r>
      <w:proofErr w:type="gramStart"/>
      <w:r>
        <w:t>)  Instructor</w:t>
      </w:r>
      <w:proofErr w:type="gramEnd"/>
      <w:r>
        <w:t xml:space="preserve"> creates opportunities for students to develop reasoning and thinking abilities and encourages constructive exchange of ideas.</w:t>
      </w:r>
    </w:p>
    <w:p w14:paraId="44DC9E68" w14:textId="77777777" w:rsidR="003E1C68" w:rsidRDefault="003E1C68" w:rsidP="003E1C68">
      <w:pPr>
        <w:widowControl w:val="0"/>
        <w:spacing w:line="240" w:lineRule="auto"/>
        <w:rPr>
          <w:rFonts w:ascii="Helvetica Neue" w:eastAsia="Helvetica Neue" w:hAnsi="Helvetica Neue" w:cs="Helvetica Neue"/>
          <w:sz w:val="20"/>
          <w:szCs w:val="20"/>
        </w:rPr>
        <w:sectPr w:rsidR="003E1C68" w:rsidSect="004F0B47">
          <w:type w:val="continuous"/>
          <w:pgSz w:w="12240" w:h="15840"/>
          <w:pgMar w:top="720" w:right="720" w:bottom="720" w:left="720" w:header="360" w:footer="360" w:gutter="0"/>
          <w:pgNumType w:start="1"/>
          <w:cols w:space="720"/>
          <w:titlePg/>
        </w:sectPr>
      </w:pPr>
    </w:p>
    <w:p w14:paraId="1CAC0DAD" w14:textId="77777777" w:rsidR="003E1C68" w:rsidRPr="003E1C68" w:rsidRDefault="003E1C68" w:rsidP="003E1C68">
      <w:pPr>
        <w:widowControl w:val="0"/>
        <w:spacing w:line="240" w:lineRule="auto"/>
        <w:rPr>
          <w:rFonts w:ascii="Helvetica Neue" w:eastAsia="Helvetica Neue" w:hAnsi="Helvetica Neue" w:cs="Helvetica Neue"/>
          <w:b/>
          <w:bCs/>
          <w:sz w:val="20"/>
          <w:szCs w:val="20"/>
        </w:rPr>
      </w:pPr>
      <w:r w:rsidRPr="003E1C68">
        <w:rPr>
          <w:rFonts w:ascii="Helvetica Neue" w:eastAsia="Helvetica Neue" w:hAnsi="Helvetica Neue" w:cs="Helvetica Neue"/>
          <w:b/>
          <w:bCs/>
          <w:sz w:val="20"/>
          <w:szCs w:val="20"/>
        </w:rPr>
        <w:t>Example instructor behaviors you might observe:</w:t>
      </w:r>
    </w:p>
    <w:p w14:paraId="0F9562C5"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Encouraged input and respectfully challenged students’ ideas</w:t>
      </w:r>
    </w:p>
    <w:p w14:paraId="70FAC687"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Was non-judgmental of student questions or explanations </w:t>
      </w:r>
    </w:p>
    <w:p w14:paraId="5F9F1444"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Solicited alternative explanations</w:t>
      </w:r>
    </w:p>
    <w:p w14:paraId="74D94BD8"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Presented open-ended questions</w:t>
      </w:r>
    </w:p>
    <w:p w14:paraId="4F3F80D3"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Encouraged discussion of, or discussed, alternative explanations</w:t>
      </w:r>
    </w:p>
    <w:p w14:paraId="523DF319"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Presented inquiry opportunities for students</w:t>
      </w:r>
    </w:p>
    <w:p w14:paraId="2DA3D4C2"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Reminded students to support their answers with logic, reasoning, evidence</w:t>
      </w:r>
    </w:p>
    <w:p w14:paraId="0125E5AE"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Asked students to share their reasoning with the whole class</w:t>
      </w:r>
    </w:p>
    <w:p w14:paraId="773EF226" w14:textId="77777777" w:rsidR="003E1C68" w:rsidRDefault="003E1C68" w:rsidP="003E1C68">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Debriefed about correct and incorrect ideas following discussions</w:t>
      </w:r>
    </w:p>
    <w:p w14:paraId="5DBFA865" w14:textId="27580830" w:rsidR="003E1C68" w:rsidRPr="003E1C68" w:rsidRDefault="003E1C68" w:rsidP="003E1C68">
      <w:pPr>
        <w:widowControl w:val="0"/>
        <w:numPr>
          <w:ilvl w:val="0"/>
          <w:numId w:val="1"/>
        </w:numPr>
        <w:spacing w:line="240" w:lineRule="auto"/>
        <w:rPr>
          <w:rFonts w:ascii="Helvetica Neue" w:eastAsia="Helvetica Neue" w:hAnsi="Helvetica Neue" w:cs="Helvetica Neue"/>
          <w:sz w:val="20"/>
          <w:szCs w:val="20"/>
        </w:rPr>
      </w:pPr>
      <w:r w:rsidRPr="003E1C68">
        <w:rPr>
          <w:rFonts w:ascii="Helvetica Neue" w:eastAsia="Helvetica Neue" w:hAnsi="Helvetica Neue" w:cs="Helvetica Neue"/>
          <w:sz w:val="20"/>
          <w:szCs w:val="20"/>
        </w:rPr>
        <w:t>Asked higher level questions</w:t>
      </w:r>
    </w:p>
    <w:p w14:paraId="7B48CF13" w14:textId="77777777" w:rsidR="003E1C68" w:rsidRPr="003E1C68" w:rsidRDefault="003E1C68" w:rsidP="003E1C68">
      <w:pPr>
        <w:widowControl w:val="0"/>
        <w:spacing w:line="240" w:lineRule="auto"/>
        <w:rPr>
          <w:rFonts w:ascii="Helvetica Neue" w:eastAsia="Helvetica Neue" w:hAnsi="Helvetica Neue" w:cs="Helvetica Neue"/>
          <w:b/>
          <w:bCs/>
          <w:sz w:val="20"/>
          <w:szCs w:val="20"/>
        </w:rPr>
      </w:pPr>
      <w:r w:rsidRPr="003E1C68">
        <w:rPr>
          <w:rFonts w:ascii="Helvetica Neue" w:eastAsia="Helvetica Neue" w:hAnsi="Helvetica Neue" w:cs="Helvetica Neue"/>
          <w:b/>
          <w:bCs/>
          <w:sz w:val="20"/>
          <w:szCs w:val="20"/>
        </w:rPr>
        <w:t>Example student behaviors you might observe:</w:t>
      </w:r>
    </w:p>
    <w:p w14:paraId="333D0177"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Asking thoughtful questions</w:t>
      </w:r>
    </w:p>
    <w:p w14:paraId="466E0BEB"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Provided evidence-based arguments </w:t>
      </w:r>
    </w:p>
    <w:p w14:paraId="06CC2079"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Listened critically to others’ explanations</w:t>
      </w:r>
    </w:p>
    <w:p w14:paraId="60067D39"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Discussed/challenged others’ explanations (fellow students, TAs, instructors)</w:t>
      </w:r>
    </w:p>
    <w:p w14:paraId="73FEE78B"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Used problem-solving strategies</w:t>
      </w:r>
    </w:p>
    <w:p w14:paraId="1505B8A8"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Suggested alternative explanations or approaches</w:t>
      </w:r>
    </w:p>
    <w:p w14:paraId="1789D3EF" w14:textId="77777777" w:rsidR="003E1C68" w:rsidRDefault="003E1C68" w:rsidP="003E1C68">
      <w:pPr>
        <w:widowControl w:val="0"/>
        <w:numPr>
          <w:ilvl w:val="0"/>
          <w:numId w:val="1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Posed questions to peers or instructor</w:t>
      </w:r>
    </w:p>
    <w:p w14:paraId="5EB5C655" w14:textId="77777777" w:rsidR="003E1C68" w:rsidRDefault="003E1C68" w:rsidP="003E1C68">
      <w:pPr>
        <w:sectPr w:rsidR="003E1C68" w:rsidSect="003E1C68">
          <w:type w:val="continuous"/>
          <w:pgSz w:w="12240" w:h="15840"/>
          <w:pgMar w:top="720" w:right="720" w:bottom="720" w:left="720" w:header="360" w:footer="360" w:gutter="0"/>
          <w:pgNumType w:start="1"/>
          <w:cols w:num="2" w:space="288" w:equalWidth="0">
            <w:col w:w="6480" w:space="288"/>
            <w:col w:w="4032"/>
          </w:cols>
          <w:titlePg/>
        </w:sectPr>
      </w:pPr>
    </w:p>
    <w:p w14:paraId="254C4D93" w14:textId="77777777" w:rsidR="003E1C68" w:rsidRPr="003E1C68" w:rsidRDefault="003E1C68" w:rsidP="003E1C68"/>
    <w:sdt>
      <w:sdtPr>
        <w:rPr>
          <w:rStyle w:val="Style1"/>
          <w:highlight w:val="yellow"/>
        </w:rPr>
        <w:alias w:val="Answer"/>
        <w:tag w:val="Answer"/>
        <w:id w:val="-1757658709"/>
        <w:placeholder>
          <w:docPart w:val="8B3E9CA175E147B1AFD56D326729672A"/>
        </w:placeholder>
      </w:sdtPr>
      <w:sdtEndPr>
        <w:rPr>
          <w:rStyle w:val="Style1"/>
        </w:rPr>
      </w:sdtEndPr>
      <w:sdtContent>
        <w:p w14:paraId="464209D2" w14:textId="77777777" w:rsidR="003E1C68" w:rsidRDefault="003E1C68" w:rsidP="003E1C68">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63D359F4" w14:textId="77777777" w:rsidR="00E82096" w:rsidRDefault="00E82096">
      <w:pPr>
        <w:rPr>
          <w:rFonts w:ascii="Helvetica Neue" w:eastAsia="Helvetica Neue" w:hAnsi="Helvetica Neue" w:cs="Helvetica Neue"/>
        </w:rPr>
      </w:pPr>
    </w:p>
    <w:p w14:paraId="3E2ED9B4" w14:textId="1292185A" w:rsidR="00E82096" w:rsidRDefault="003E1C68" w:rsidP="003E1C68">
      <w:pPr>
        <w:pStyle w:val="Heading4"/>
      </w:pPr>
      <w:r>
        <w:t>D5</w:t>
      </w:r>
      <w:proofErr w:type="gramStart"/>
      <w:r>
        <w:t>)  Instructor</w:t>
      </w:r>
      <w:proofErr w:type="gramEnd"/>
      <w:r>
        <w:t xml:space="preserve"> makes meaningful connections between course content and other areas, such as the discipline’s big ideas, other disciplines, and students’ lives.</w:t>
      </w:r>
    </w:p>
    <w:p w14:paraId="6AF3245F" w14:textId="77777777" w:rsidR="003E1C68" w:rsidRDefault="003E1C68" w:rsidP="003E1C68">
      <w:pPr>
        <w:widowControl w:val="0"/>
        <w:spacing w:line="240" w:lineRule="auto"/>
        <w:rPr>
          <w:rFonts w:ascii="Helvetica Neue" w:eastAsia="Helvetica Neue" w:hAnsi="Helvetica Neue" w:cs="Helvetica Neue"/>
          <w:sz w:val="20"/>
          <w:szCs w:val="20"/>
        </w:rPr>
        <w:sectPr w:rsidR="003E1C68" w:rsidSect="004F0B47">
          <w:type w:val="continuous"/>
          <w:pgSz w:w="12240" w:h="15840"/>
          <w:pgMar w:top="720" w:right="720" w:bottom="720" w:left="720" w:header="360" w:footer="360" w:gutter="0"/>
          <w:pgNumType w:start="1"/>
          <w:cols w:space="720"/>
          <w:titlePg/>
        </w:sectPr>
      </w:pPr>
    </w:p>
    <w:p w14:paraId="67AE789B" w14:textId="77777777" w:rsidR="003E1C68" w:rsidRPr="003E1C68" w:rsidRDefault="003E1C68" w:rsidP="003E1C68">
      <w:pPr>
        <w:widowControl w:val="0"/>
        <w:spacing w:line="240" w:lineRule="auto"/>
        <w:rPr>
          <w:rFonts w:ascii="Helvetica Neue" w:eastAsia="Helvetica Neue" w:hAnsi="Helvetica Neue" w:cs="Helvetica Neue"/>
          <w:b/>
          <w:bCs/>
          <w:sz w:val="20"/>
          <w:szCs w:val="20"/>
        </w:rPr>
      </w:pPr>
      <w:r w:rsidRPr="003E1C68">
        <w:rPr>
          <w:rFonts w:ascii="Helvetica Neue" w:eastAsia="Helvetica Neue" w:hAnsi="Helvetica Neue" w:cs="Helvetica Neue"/>
          <w:b/>
          <w:bCs/>
          <w:sz w:val="20"/>
          <w:szCs w:val="20"/>
        </w:rPr>
        <w:t>Example instructor behaviors you might observe:</w:t>
      </w:r>
    </w:p>
    <w:p w14:paraId="2B55C33A" w14:textId="77777777" w:rsidR="003E1C68" w:rsidRDefault="003E1C68" w:rsidP="003E1C68">
      <w:pPr>
        <w:widowControl w:val="0"/>
        <w:numPr>
          <w:ilvl w:val="0"/>
          <w:numId w:val="2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Integrated content with other curricular areas</w:t>
      </w:r>
    </w:p>
    <w:p w14:paraId="142F57A6" w14:textId="77777777" w:rsidR="003E1C68" w:rsidRDefault="003E1C68" w:rsidP="003E1C68">
      <w:pPr>
        <w:widowControl w:val="0"/>
        <w:numPr>
          <w:ilvl w:val="0"/>
          <w:numId w:val="2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Applied content to real-world situations</w:t>
      </w:r>
    </w:p>
    <w:p w14:paraId="77422B08" w14:textId="77777777" w:rsidR="003E1C68" w:rsidRDefault="003E1C68" w:rsidP="003E1C68">
      <w:pPr>
        <w:widowControl w:val="0"/>
        <w:numPr>
          <w:ilvl w:val="0"/>
          <w:numId w:val="2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Encouraged students to extend concepts and skills</w:t>
      </w:r>
    </w:p>
    <w:p w14:paraId="26C4E788" w14:textId="77777777" w:rsidR="003E1C68" w:rsidRDefault="003E1C68" w:rsidP="003E1C68">
      <w:pPr>
        <w:widowControl w:val="0"/>
        <w:numPr>
          <w:ilvl w:val="0"/>
          <w:numId w:val="2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Related content ideas to broader concepts and big ideas</w:t>
      </w:r>
    </w:p>
    <w:p w14:paraId="30D2DE42" w14:textId="104AF5D0" w:rsidR="003E1C68" w:rsidRPr="003E1C68" w:rsidRDefault="003E1C68" w:rsidP="003E1C68">
      <w:pPr>
        <w:widowControl w:val="0"/>
        <w:numPr>
          <w:ilvl w:val="0"/>
          <w:numId w:val="20"/>
        </w:numPr>
        <w:spacing w:line="240" w:lineRule="auto"/>
        <w:rPr>
          <w:rFonts w:ascii="Helvetica Neue" w:eastAsia="Helvetica Neue" w:hAnsi="Helvetica Neue" w:cs="Helvetica Neue"/>
          <w:sz w:val="20"/>
          <w:szCs w:val="20"/>
        </w:rPr>
      </w:pPr>
      <w:r w:rsidRPr="003E1C68">
        <w:rPr>
          <w:rFonts w:ascii="Helvetica Neue" w:eastAsia="Helvetica Neue" w:hAnsi="Helvetica Neue" w:cs="Helvetica Neue"/>
          <w:sz w:val="20"/>
          <w:szCs w:val="20"/>
        </w:rPr>
        <w:t xml:space="preserve">Prompted students to </w:t>
      </w:r>
      <w:proofErr w:type="spellStart"/>
      <w:r w:rsidRPr="003E1C68">
        <w:rPr>
          <w:rFonts w:ascii="Helvetica Neue" w:eastAsia="Helvetica Neue" w:hAnsi="Helvetica Neue" w:cs="Helvetica Neue"/>
          <w:sz w:val="20"/>
          <w:szCs w:val="20"/>
        </w:rPr>
        <w:t>made</w:t>
      </w:r>
      <w:proofErr w:type="spellEnd"/>
      <w:r w:rsidRPr="003E1C68">
        <w:rPr>
          <w:rFonts w:ascii="Helvetica Neue" w:eastAsia="Helvetica Neue" w:hAnsi="Helvetica Neue" w:cs="Helvetica Neue"/>
          <w:sz w:val="20"/>
          <w:szCs w:val="20"/>
        </w:rPr>
        <w:t xml:space="preserve"> connections between content and other areas</w:t>
      </w:r>
    </w:p>
    <w:p w14:paraId="16618C65" w14:textId="77777777" w:rsidR="003E1C68" w:rsidRPr="003E1C68" w:rsidRDefault="003E1C68" w:rsidP="003E1C68">
      <w:pPr>
        <w:widowControl w:val="0"/>
        <w:spacing w:line="240" w:lineRule="auto"/>
        <w:rPr>
          <w:rFonts w:ascii="Helvetica Neue" w:eastAsia="Helvetica Neue" w:hAnsi="Helvetica Neue" w:cs="Helvetica Neue"/>
          <w:b/>
          <w:bCs/>
          <w:sz w:val="20"/>
          <w:szCs w:val="20"/>
        </w:rPr>
      </w:pPr>
      <w:r w:rsidRPr="003E1C68">
        <w:rPr>
          <w:rFonts w:ascii="Helvetica Neue" w:eastAsia="Helvetica Neue" w:hAnsi="Helvetica Neue" w:cs="Helvetica Neue"/>
          <w:b/>
          <w:bCs/>
          <w:sz w:val="20"/>
          <w:szCs w:val="20"/>
        </w:rPr>
        <w:t>Example student behaviors you might observe:</w:t>
      </w:r>
    </w:p>
    <w:p w14:paraId="3753CE7E" w14:textId="77777777" w:rsidR="003E1C68" w:rsidRDefault="003E1C68" w:rsidP="003E1C68">
      <w:pPr>
        <w:widowControl w:val="0"/>
        <w:numPr>
          <w:ilvl w:val="0"/>
          <w:numId w:val="1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Made connections with other content areas</w:t>
      </w:r>
    </w:p>
    <w:p w14:paraId="235C5DBC" w14:textId="77777777" w:rsidR="003E1C68" w:rsidRDefault="003E1C68" w:rsidP="003E1C68">
      <w:pPr>
        <w:widowControl w:val="0"/>
        <w:numPr>
          <w:ilvl w:val="0"/>
          <w:numId w:val="1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Made connections between content and personal life</w:t>
      </w:r>
    </w:p>
    <w:p w14:paraId="2FE8F090" w14:textId="6BBBEC12" w:rsidR="003E1C68" w:rsidRPr="003E1C68" w:rsidRDefault="003E1C68" w:rsidP="003E1C68">
      <w:pPr>
        <w:widowControl w:val="0"/>
        <w:numPr>
          <w:ilvl w:val="0"/>
          <w:numId w:val="12"/>
        </w:numPr>
        <w:spacing w:line="240" w:lineRule="auto"/>
        <w:rPr>
          <w:rFonts w:ascii="Helvetica Neue" w:eastAsia="Helvetica Neue" w:hAnsi="Helvetica Neue" w:cs="Helvetica Neue"/>
          <w:sz w:val="20"/>
          <w:szCs w:val="20"/>
        </w:rPr>
      </w:pPr>
      <w:r w:rsidRPr="003E1C68">
        <w:rPr>
          <w:rFonts w:ascii="Helvetica Neue" w:eastAsia="Helvetica Neue" w:hAnsi="Helvetica Neue" w:cs="Helvetica Neue"/>
          <w:sz w:val="20"/>
          <w:szCs w:val="20"/>
        </w:rPr>
        <w:t>Recognized how content applies to broader concepts and big ideas</w:t>
      </w:r>
    </w:p>
    <w:p w14:paraId="0CC733CC" w14:textId="77777777" w:rsidR="003E1C68" w:rsidRDefault="003E1C68">
      <w:pPr>
        <w:rPr>
          <w:rFonts w:ascii="Helvetica Neue" w:eastAsia="Helvetica Neue" w:hAnsi="Helvetica Neue" w:cs="Helvetica Neue"/>
        </w:rPr>
        <w:sectPr w:rsidR="003E1C68" w:rsidSect="003E1C68">
          <w:type w:val="continuous"/>
          <w:pgSz w:w="12240" w:h="15840"/>
          <w:pgMar w:top="720" w:right="720" w:bottom="720" w:left="720" w:header="360" w:footer="360" w:gutter="0"/>
          <w:pgNumType w:start="1"/>
          <w:cols w:num="2" w:space="288" w:equalWidth="0">
            <w:col w:w="5760" w:space="288"/>
            <w:col w:w="4752"/>
          </w:cols>
          <w:titlePg/>
        </w:sectPr>
      </w:pPr>
    </w:p>
    <w:sdt>
      <w:sdtPr>
        <w:rPr>
          <w:rStyle w:val="Style1"/>
          <w:highlight w:val="yellow"/>
        </w:rPr>
        <w:alias w:val="Answer"/>
        <w:tag w:val="Answer"/>
        <w:id w:val="-2025013618"/>
        <w:placeholder>
          <w:docPart w:val="E8CEF983D5544094A0D8BB3B31A03339"/>
        </w:placeholder>
      </w:sdtPr>
      <w:sdtEndPr>
        <w:rPr>
          <w:rStyle w:val="Style1"/>
        </w:rPr>
      </w:sdtEndPr>
      <w:sdtContent>
        <w:p w14:paraId="5476538F" w14:textId="77777777" w:rsidR="000A3A8A" w:rsidRDefault="000A3A8A" w:rsidP="000A3A8A">
          <w:pPr>
            <w:widowControl w:val="0"/>
            <w:spacing w:line="240" w:lineRule="auto"/>
            <w:rPr>
              <w:rStyle w:val="Style1"/>
              <w:highlight w:val="yellow"/>
            </w:rPr>
          </w:pPr>
          <w:r w:rsidRPr="004F0B47">
            <w:rPr>
              <w:rFonts w:ascii="Helvetica Neue" w:eastAsia="Helvetica Neue" w:hAnsi="Helvetica Neue" w:cs="Helvetica Neue"/>
              <w:b/>
              <w:highlight w:val="yellow"/>
            </w:rPr>
            <w:t xml:space="preserve">Evidence &amp; notes highlighting </w:t>
          </w:r>
          <w:r w:rsidRPr="004F0B47">
            <w:rPr>
              <w:rFonts w:ascii="Helvetica Neue" w:eastAsia="Helvetica Neue" w:hAnsi="Helvetica Neue" w:cs="Helvetica Neue"/>
              <w:b/>
              <w:i/>
              <w:highlight w:val="yellow"/>
            </w:rPr>
            <w:t>strengths</w:t>
          </w:r>
          <w:r w:rsidRPr="004F0B47">
            <w:rPr>
              <w:rFonts w:ascii="Helvetica Neue" w:eastAsia="Helvetica Neue" w:hAnsi="Helvetica Neue" w:cs="Helvetica Neue"/>
              <w:b/>
              <w:highlight w:val="yellow"/>
            </w:rPr>
            <w:t xml:space="preserve"> and </w:t>
          </w:r>
          <w:r w:rsidRPr="004F0B47">
            <w:rPr>
              <w:rFonts w:ascii="Helvetica Neue" w:eastAsia="Helvetica Neue" w:hAnsi="Helvetica Neue" w:cs="Helvetica Neue"/>
              <w:b/>
              <w:i/>
              <w:highlight w:val="yellow"/>
            </w:rPr>
            <w:t>areas for improvement</w:t>
          </w:r>
          <w:r w:rsidRPr="004F0B47">
            <w:rPr>
              <w:rFonts w:ascii="Helvetica Neue" w:eastAsia="Helvetica Neue" w:hAnsi="Helvetica Neue" w:cs="Helvetica Neue"/>
              <w:b/>
              <w:highlight w:val="yellow"/>
            </w:rPr>
            <w:t xml:space="preserve">:                                     </w:t>
          </w:r>
        </w:p>
      </w:sdtContent>
    </w:sdt>
    <w:p w14:paraId="39609324" w14:textId="77777777" w:rsidR="00E82096" w:rsidRDefault="00E82096">
      <w:pPr>
        <w:rPr>
          <w:rFonts w:ascii="Helvetica Neue" w:eastAsia="Helvetica Neue" w:hAnsi="Helvetica Neue" w:cs="Helvetica Neue"/>
        </w:rPr>
      </w:pPr>
    </w:p>
    <w:p w14:paraId="48F99668" w14:textId="77777777" w:rsidR="00E82096" w:rsidRDefault="00E82096">
      <w:pPr>
        <w:rPr>
          <w:rFonts w:ascii="Helvetica Neue" w:eastAsia="Helvetica Neue" w:hAnsi="Helvetica Neue" w:cs="Helvetica Neue"/>
        </w:rPr>
      </w:pPr>
    </w:p>
    <w:p w14:paraId="2A0BF4D1" w14:textId="77777777" w:rsidR="00E82096" w:rsidRDefault="00E82096">
      <w:pPr>
        <w:rPr>
          <w:rFonts w:ascii="Helvetica Neue" w:eastAsia="Helvetica Neue" w:hAnsi="Helvetica Neue" w:cs="Helvetica Neue"/>
          <w:b/>
        </w:rPr>
      </w:pPr>
    </w:p>
    <w:p w14:paraId="1452CC3A" w14:textId="77777777" w:rsidR="00E82096" w:rsidRDefault="00E82096">
      <w:pPr>
        <w:rPr>
          <w:rFonts w:ascii="Helvetica Neue" w:eastAsia="Helvetica Neue" w:hAnsi="Helvetica Neue" w:cs="Helvetica Neue"/>
          <w:b/>
        </w:rPr>
      </w:pPr>
    </w:p>
    <w:p w14:paraId="0ADD2C8E" w14:textId="35559252" w:rsidR="00E82096" w:rsidRDefault="004E7697" w:rsidP="003A182B">
      <w:pPr>
        <w:pStyle w:val="Heading3"/>
        <w:tabs>
          <w:tab w:val="left" w:pos="9689"/>
          <w:tab w:val="right" w:pos="10800"/>
        </w:tabs>
        <w:rPr>
          <w:lang w:val="fr-FR"/>
        </w:rPr>
      </w:pPr>
      <w:bookmarkStart w:id="6" w:name="_Section_E:_Post-observation"/>
      <w:bookmarkEnd w:id="6"/>
      <w:r w:rsidRPr="007713F4">
        <w:rPr>
          <w:lang w:val="fr-FR"/>
        </w:rPr>
        <w:lastRenderedPageBreak/>
        <w:t xml:space="preserve">Section </w:t>
      </w:r>
      <w:proofErr w:type="gramStart"/>
      <w:r w:rsidRPr="007713F4">
        <w:rPr>
          <w:lang w:val="fr-FR"/>
        </w:rPr>
        <w:t>E:</w:t>
      </w:r>
      <w:proofErr w:type="gramEnd"/>
      <w:r w:rsidRPr="007713F4">
        <w:rPr>
          <w:lang w:val="fr-FR"/>
        </w:rPr>
        <w:t xml:space="preserve"> Post-observation Conversation</w:t>
      </w:r>
      <w:r w:rsidR="003A182B">
        <w:rPr>
          <w:lang w:val="fr-FR"/>
        </w:rPr>
        <w:tab/>
      </w:r>
      <w:r w:rsidR="003A182B">
        <w:rPr>
          <w:lang w:val="fr-FR"/>
        </w:rPr>
        <w:tab/>
      </w:r>
    </w:p>
    <w:p w14:paraId="1F9FEC0F" w14:textId="552FAEED" w:rsidR="003E1C68" w:rsidRDefault="003E1C68" w:rsidP="000A3A8A">
      <w:pPr>
        <w:pStyle w:val="Heading4"/>
      </w:pPr>
      <w:r>
        <w:t>Template for peer observation report</w:t>
      </w:r>
    </w:p>
    <w:p w14:paraId="4748AA38" w14:textId="77777777" w:rsidR="000A3A8A" w:rsidRPr="000A3A8A" w:rsidRDefault="000A3A8A" w:rsidP="000A3A8A">
      <w:pPr>
        <w:pStyle w:val="Heading5"/>
      </w:pPr>
      <w:r w:rsidRPr="000A3A8A">
        <w:t>Guidance about writing this report:</w:t>
      </w:r>
    </w:p>
    <w:p w14:paraId="686A556D" w14:textId="77777777" w:rsidR="000A3A8A" w:rsidRDefault="000A3A8A" w:rsidP="000A3A8A">
      <w:pPr>
        <w:numPr>
          <w:ilvl w:val="0"/>
          <w:numId w:val="3"/>
        </w:numPr>
        <w:spacing w:line="240" w:lineRule="auto"/>
      </w:pPr>
      <w:r>
        <w:t>The goal of this report is to support a respected colleague in continuing to improve their teaching.</w:t>
      </w:r>
    </w:p>
    <w:p w14:paraId="525C2DBC" w14:textId="77777777" w:rsidR="000A3A8A" w:rsidRDefault="000A3A8A" w:rsidP="000A3A8A">
      <w:pPr>
        <w:numPr>
          <w:ilvl w:val="0"/>
          <w:numId w:val="3"/>
        </w:numPr>
        <w:spacing w:line="240" w:lineRule="auto"/>
      </w:pPr>
      <w:r>
        <w:t>Most people can only hear and take action on a limited amount of feedback at a time. Feedback on teaching tends to be taken more personally than feedback on research. Highlighting strengths and prioritizing a few actionable suggestions is more likely to lead to meaningful teaching advances than a long list of suggestions.</w:t>
      </w:r>
    </w:p>
    <w:p w14:paraId="5F437697" w14:textId="77777777" w:rsidR="000A3A8A" w:rsidRDefault="000A3A8A" w:rsidP="000A3A8A">
      <w:pPr>
        <w:numPr>
          <w:ilvl w:val="0"/>
          <w:numId w:val="3"/>
        </w:numPr>
      </w:pPr>
      <w:r>
        <w:t>Aim to have two times as many strengths as areas for improvement and suggestions.</w:t>
      </w:r>
    </w:p>
    <w:p w14:paraId="71E614A8" w14:textId="39ED4A2D" w:rsidR="000A3A8A" w:rsidRDefault="000A3A8A" w:rsidP="000A3A8A">
      <w:pPr>
        <w:numPr>
          <w:ilvl w:val="0"/>
          <w:numId w:val="3"/>
        </w:numPr>
      </w:pPr>
      <w:r>
        <w:t>Identify 3-4 main suggestions. Consider including an “easy fix” on which someone can make immediate progress. Progress motivates more progress.</w:t>
      </w:r>
    </w:p>
    <w:p w14:paraId="3A848CCD" w14:textId="77777777" w:rsidR="000A3A8A" w:rsidRDefault="000A3A8A" w:rsidP="000A3A8A">
      <w:pPr>
        <w:jc w:val="center"/>
      </w:pPr>
    </w:p>
    <w:p w14:paraId="323D9709" w14:textId="7F2B4860" w:rsidR="000A3A8A" w:rsidRDefault="000A3A8A" w:rsidP="000A3A8A">
      <w:pPr>
        <w:pStyle w:val="Heading5"/>
      </w:pPr>
      <w:r>
        <w:t>Report from Peer Observation of [candidate name] by [observer]</w:t>
      </w:r>
    </w:p>
    <w:p w14:paraId="598BFFD3" w14:textId="77777777" w:rsidR="000A3A8A" w:rsidRPr="000A3A8A" w:rsidRDefault="000A3A8A" w:rsidP="000A3A8A">
      <w:pPr>
        <w:rPr>
          <w:bCs/>
        </w:rPr>
      </w:pPr>
      <w:r w:rsidRPr="000A3A8A">
        <w:rPr>
          <w:bCs/>
        </w:rPr>
        <w:t>This can be copied into a word document and then sent to the instructor:</w:t>
      </w:r>
    </w:p>
    <w:tbl>
      <w:tblPr>
        <w:tblStyle w:val="TableGrid"/>
        <w:tblW w:w="0" w:type="auto"/>
        <w:tblLook w:val="04A0" w:firstRow="1" w:lastRow="0" w:firstColumn="1" w:lastColumn="0" w:noHBand="0" w:noVBand="1"/>
      </w:tblPr>
      <w:tblGrid>
        <w:gridCol w:w="5395"/>
        <w:gridCol w:w="5395"/>
      </w:tblGrid>
      <w:tr w:rsidR="000A3A8A" w14:paraId="27F49653" w14:textId="77777777" w:rsidTr="000A3A8A">
        <w:trPr>
          <w:tblHeader/>
        </w:trPr>
        <w:tc>
          <w:tcPr>
            <w:tcW w:w="5395" w:type="dxa"/>
          </w:tcPr>
          <w:p w14:paraId="5F6BF449" w14:textId="1015C435" w:rsidR="000A3A8A" w:rsidRPr="000A3A8A" w:rsidRDefault="000A3A8A" w:rsidP="000A3A8A">
            <w:pPr>
              <w:jc w:val="center"/>
              <w:rPr>
                <w:b/>
                <w:bCs/>
              </w:rPr>
            </w:pPr>
            <w:r w:rsidRPr="000A3A8A">
              <w:rPr>
                <w:b/>
                <w:bCs/>
              </w:rPr>
              <w:t>Observation Components</w:t>
            </w:r>
          </w:p>
        </w:tc>
        <w:tc>
          <w:tcPr>
            <w:tcW w:w="5395" w:type="dxa"/>
          </w:tcPr>
          <w:p w14:paraId="4B877DDE" w14:textId="2D5B8206" w:rsidR="000A3A8A" w:rsidRPr="000A3A8A" w:rsidRDefault="000A3A8A" w:rsidP="000A3A8A">
            <w:pPr>
              <w:jc w:val="center"/>
              <w:rPr>
                <w:b/>
                <w:bCs/>
              </w:rPr>
            </w:pPr>
            <w:r w:rsidRPr="000A3A8A">
              <w:rPr>
                <w:b/>
                <w:bCs/>
              </w:rPr>
              <w:t>Details</w:t>
            </w:r>
          </w:p>
        </w:tc>
      </w:tr>
      <w:tr w:rsidR="000A3A8A" w14:paraId="3CDA9144" w14:textId="77777777" w:rsidTr="000A3A8A">
        <w:tc>
          <w:tcPr>
            <w:tcW w:w="5395" w:type="dxa"/>
          </w:tcPr>
          <w:p w14:paraId="6D37BE79" w14:textId="59DD9FC0" w:rsidR="000A3A8A" w:rsidRPr="000A3A8A" w:rsidRDefault="000A3A8A" w:rsidP="000A3A8A">
            <w:pPr>
              <w:rPr>
                <w:b/>
              </w:rPr>
            </w:pPr>
            <w:r>
              <w:rPr>
                <w:b/>
              </w:rPr>
              <w:t>Course</w:t>
            </w:r>
          </w:p>
        </w:tc>
        <w:tc>
          <w:tcPr>
            <w:tcW w:w="5395" w:type="dxa"/>
          </w:tcPr>
          <w:p w14:paraId="0E931D5F" w14:textId="77777777" w:rsidR="000A3A8A" w:rsidRDefault="000A3A8A" w:rsidP="000A3A8A"/>
        </w:tc>
      </w:tr>
      <w:tr w:rsidR="000A3A8A" w14:paraId="7613C23C" w14:textId="77777777" w:rsidTr="000A3A8A">
        <w:tc>
          <w:tcPr>
            <w:tcW w:w="5395" w:type="dxa"/>
          </w:tcPr>
          <w:p w14:paraId="2803A9AF" w14:textId="43B31A85" w:rsidR="000A3A8A" w:rsidRDefault="000A3A8A" w:rsidP="000A3A8A">
            <w:r>
              <w:rPr>
                <w:b/>
              </w:rPr>
              <w:t>Semester</w:t>
            </w:r>
          </w:p>
        </w:tc>
        <w:tc>
          <w:tcPr>
            <w:tcW w:w="5395" w:type="dxa"/>
          </w:tcPr>
          <w:p w14:paraId="2F915918" w14:textId="77777777" w:rsidR="000A3A8A" w:rsidRDefault="000A3A8A" w:rsidP="000A3A8A"/>
        </w:tc>
      </w:tr>
      <w:tr w:rsidR="000A3A8A" w14:paraId="5D2D7AF1" w14:textId="77777777" w:rsidTr="000A3A8A">
        <w:tc>
          <w:tcPr>
            <w:tcW w:w="5395" w:type="dxa"/>
          </w:tcPr>
          <w:p w14:paraId="6F0F73CD" w14:textId="33734399" w:rsidR="000A3A8A" w:rsidRDefault="000A3A8A" w:rsidP="000A3A8A">
            <w:r>
              <w:rPr>
                <w:b/>
              </w:rPr>
              <w:t>Class session(s) observed</w:t>
            </w:r>
          </w:p>
        </w:tc>
        <w:tc>
          <w:tcPr>
            <w:tcW w:w="5395" w:type="dxa"/>
          </w:tcPr>
          <w:p w14:paraId="3EDA70FD" w14:textId="77777777" w:rsidR="000A3A8A" w:rsidRDefault="000A3A8A" w:rsidP="000A3A8A"/>
        </w:tc>
      </w:tr>
      <w:tr w:rsidR="000A3A8A" w14:paraId="1AB7630A" w14:textId="77777777" w:rsidTr="000A3A8A">
        <w:tc>
          <w:tcPr>
            <w:tcW w:w="5395" w:type="dxa"/>
          </w:tcPr>
          <w:p w14:paraId="06A2DDC6" w14:textId="127BF0FD" w:rsidR="000A3A8A" w:rsidRDefault="000A3A8A" w:rsidP="000A3A8A">
            <w:pPr>
              <w:rPr>
                <w:b/>
              </w:rPr>
            </w:pPr>
            <w:proofErr w:type="gramStart"/>
            <w:r>
              <w:rPr>
                <w:b/>
              </w:rPr>
              <w:t>Other</w:t>
            </w:r>
            <w:proofErr w:type="gramEnd"/>
            <w:r>
              <w:rPr>
                <w:b/>
              </w:rPr>
              <w:t xml:space="preserve"> important context (</w:t>
            </w:r>
            <w:r>
              <w:t>Co-teacher, point in the semester, global pandemic, etc.)</w:t>
            </w:r>
          </w:p>
        </w:tc>
        <w:tc>
          <w:tcPr>
            <w:tcW w:w="5395" w:type="dxa"/>
          </w:tcPr>
          <w:p w14:paraId="3122AF9A" w14:textId="77777777" w:rsidR="000A3A8A" w:rsidRDefault="000A3A8A" w:rsidP="000A3A8A"/>
        </w:tc>
      </w:tr>
    </w:tbl>
    <w:p w14:paraId="73BCEF84" w14:textId="77777777" w:rsidR="000A3A8A" w:rsidRDefault="000A3A8A" w:rsidP="000A3A8A"/>
    <w:p w14:paraId="67C335F3" w14:textId="77777777" w:rsidR="000A3A8A" w:rsidRDefault="000A3A8A" w:rsidP="000A3A8A">
      <w:r>
        <w:t>As a reminder, the peer observation focused on three required dimensions of teaching that the Genetics Department considers critical for student learning and persistence:</w:t>
      </w:r>
    </w:p>
    <w:p w14:paraId="46F98770" w14:textId="77777777" w:rsidR="000A3A8A" w:rsidRDefault="000A3A8A" w:rsidP="000A3A8A">
      <w:pPr>
        <w:numPr>
          <w:ilvl w:val="0"/>
          <w:numId w:val="16"/>
        </w:numPr>
      </w:pPr>
      <w:r>
        <w:t>Instructor engages students in practicing relevant knowledge and skills (C1)</w:t>
      </w:r>
    </w:p>
    <w:p w14:paraId="6DCDBD8F" w14:textId="77777777" w:rsidR="000A3A8A" w:rsidRDefault="000A3A8A" w:rsidP="000A3A8A">
      <w:pPr>
        <w:numPr>
          <w:ilvl w:val="0"/>
          <w:numId w:val="16"/>
        </w:numPr>
      </w:pPr>
      <w:r>
        <w:t>Instructor creates a welcoming and inclusive classroom environment for all students (C2)</w:t>
      </w:r>
    </w:p>
    <w:p w14:paraId="08EE0A0B" w14:textId="77777777" w:rsidR="000A3A8A" w:rsidRDefault="000A3A8A" w:rsidP="000A3A8A">
      <w:pPr>
        <w:numPr>
          <w:ilvl w:val="0"/>
          <w:numId w:val="16"/>
        </w:numPr>
      </w:pPr>
      <w:r>
        <w:t>Lesson addresses important and relevant material that is appropriately challenging for the course level and student population (C3)</w:t>
      </w:r>
    </w:p>
    <w:p w14:paraId="2F03FB79" w14:textId="77777777" w:rsidR="000A3A8A" w:rsidRDefault="000A3A8A" w:rsidP="000A3A8A"/>
    <w:p w14:paraId="46D322A1" w14:textId="77777777" w:rsidR="000A3A8A" w:rsidRDefault="000A3A8A" w:rsidP="000A3A8A">
      <w:r>
        <w:t>You also selected one (or more) additional dimensions of teaching on which you desired feedback:</w:t>
      </w:r>
    </w:p>
    <w:p w14:paraId="2CE453E1" w14:textId="77777777" w:rsidR="000A3A8A" w:rsidRDefault="000A3A8A" w:rsidP="000A3A8A">
      <w:pPr>
        <w:rPr>
          <w:b/>
          <w:color w:val="FF0000"/>
        </w:rPr>
      </w:pPr>
      <w:r w:rsidRPr="00616737">
        <w:rPr>
          <w:b/>
          <w:color w:val="C00000"/>
        </w:rPr>
        <w:t>Reviewer: delete the dimensions that were NOT part of this observation</w:t>
      </w:r>
    </w:p>
    <w:p w14:paraId="4E72ACF6" w14:textId="77777777" w:rsidR="000A3A8A" w:rsidRDefault="000A3A8A" w:rsidP="000A3A8A">
      <w:pPr>
        <w:numPr>
          <w:ilvl w:val="0"/>
          <w:numId w:val="4"/>
        </w:numPr>
        <w:rPr>
          <w:rFonts w:ascii="Helvetica Neue" w:eastAsia="Helvetica Neue" w:hAnsi="Helvetica Neue" w:cs="Helvetica Neue"/>
        </w:rPr>
      </w:pPr>
      <w:r>
        <w:rPr>
          <w:rFonts w:ascii="Helvetica Neue" w:eastAsia="Helvetica Neue" w:hAnsi="Helvetica Neue" w:cs="Helvetica Neue"/>
        </w:rPr>
        <w:t>Instructor encourages students to be reflective about their learning. (D1)</w:t>
      </w:r>
    </w:p>
    <w:p w14:paraId="20624B7C" w14:textId="77777777" w:rsidR="000A3A8A" w:rsidRDefault="000A3A8A" w:rsidP="000A3A8A">
      <w:pPr>
        <w:numPr>
          <w:ilvl w:val="0"/>
          <w:numId w:val="4"/>
        </w:numPr>
        <w:rPr>
          <w:rFonts w:ascii="Helvetica Neue" w:eastAsia="Helvetica Neue" w:hAnsi="Helvetica Neue" w:cs="Helvetica Neue"/>
        </w:rPr>
      </w:pPr>
      <w:r>
        <w:rPr>
          <w:rFonts w:ascii="Helvetica Neue" w:eastAsia="Helvetica Neue" w:hAnsi="Helvetica Neue" w:cs="Helvetica Neue"/>
        </w:rPr>
        <w:t>Instructor uses strategies and activities to probe students’ existing knowledge and preconceptions. (D2)</w:t>
      </w:r>
    </w:p>
    <w:p w14:paraId="75F6A005" w14:textId="77777777" w:rsidR="000A3A8A" w:rsidRDefault="000A3A8A" w:rsidP="000A3A8A">
      <w:pPr>
        <w:numPr>
          <w:ilvl w:val="0"/>
          <w:numId w:val="4"/>
        </w:numPr>
        <w:rPr>
          <w:rFonts w:ascii="Helvetica Neue" w:eastAsia="Helvetica Neue" w:hAnsi="Helvetica Neue" w:cs="Helvetica Neue"/>
        </w:rPr>
      </w:pPr>
      <w:r>
        <w:rPr>
          <w:rFonts w:ascii="Helvetica Neue" w:eastAsia="Helvetica Neue" w:hAnsi="Helvetica Neue" w:cs="Helvetica Neue"/>
        </w:rPr>
        <w:t>Instructor fosters a collaborative learning environment among students and between instructor and students. (D3)</w:t>
      </w:r>
    </w:p>
    <w:p w14:paraId="1165E711" w14:textId="77777777" w:rsidR="000A3A8A" w:rsidRDefault="000A3A8A" w:rsidP="000A3A8A">
      <w:pPr>
        <w:numPr>
          <w:ilvl w:val="0"/>
          <w:numId w:val="4"/>
        </w:numPr>
        <w:rPr>
          <w:rFonts w:ascii="Helvetica Neue" w:eastAsia="Helvetica Neue" w:hAnsi="Helvetica Neue" w:cs="Helvetica Neue"/>
        </w:rPr>
      </w:pPr>
      <w:r>
        <w:rPr>
          <w:rFonts w:ascii="Helvetica Neue" w:eastAsia="Helvetica Neue" w:hAnsi="Helvetica Neue" w:cs="Helvetica Neue"/>
        </w:rPr>
        <w:t>Instructor creates opportunities for students to develop reasoning and thinking abilities and encourages constructive exchange of ideas. (D4)</w:t>
      </w:r>
    </w:p>
    <w:p w14:paraId="3F1D9ABE" w14:textId="77777777" w:rsidR="000A3A8A" w:rsidRDefault="000A3A8A" w:rsidP="000A3A8A">
      <w:pPr>
        <w:numPr>
          <w:ilvl w:val="0"/>
          <w:numId w:val="4"/>
        </w:numPr>
        <w:rPr>
          <w:rFonts w:ascii="Helvetica Neue" w:eastAsia="Helvetica Neue" w:hAnsi="Helvetica Neue" w:cs="Helvetica Neue"/>
        </w:rPr>
      </w:pPr>
      <w:r>
        <w:rPr>
          <w:rFonts w:ascii="Helvetica Neue" w:eastAsia="Helvetica Neue" w:hAnsi="Helvetica Neue" w:cs="Helvetica Neue"/>
        </w:rPr>
        <w:t>Instructor makes meaningful connections between course content and other areas, such as the discipline’s big ideas, other disciplines, and students’ lives. (D5)</w:t>
      </w:r>
    </w:p>
    <w:p w14:paraId="489960A6" w14:textId="77777777" w:rsidR="000A3A8A" w:rsidRDefault="000A3A8A" w:rsidP="000A3A8A">
      <w:pPr>
        <w:rPr>
          <w:rFonts w:ascii="Helvetica Neue" w:eastAsia="Helvetica Neue" w:hAnsi="Helvetica Neue" w:cs="Helvetica Neue"/>
        </w:rPr>
      </w:pPr>
    </w:p>
    <w:sdt>
      <w:sdtPr>
        <w:rPr>
          <w:rStyle w:val="Style1"/>
          <w:highlight w:val="yellow"/>
        </w:rPr>
        <w:alias w:val="Answer"/>
        <w:tag w:val="Answer"/>
        <w:id w:val="-585538257"/>
        <w:placeholder>
          <w:docPart w:val="8BA7F9BF1AFA4F389C383BB62B7BDF5C"/>
        </w:placeholder>
      </w:sdtPr>
      <w:sdtEndPr>
        <w:rPr>
          <w:rStyle w:val="DefaultParagraphFont"/>
          <w:rFonts w:ascii="Helvetica Neue" w:eastAsia="Helvetica Neue" w:hAnsi="Helvetica Neue" w:cs="Helvetica Neue"/>
          <w:b/>
          <w:bdr w:val="none" w:sz="0" w:space="0" w:color="auto"/>
        </w:rPr>
      </w:sdtEndPr>
      <w:sdtContent>
        <w:p w14:paraId="6A698E82" w14:textId="7D0DB2D9" w:rsidR="000A3A8A" w:rsidRPr="000A3A8A" w:rsidRDefault="000A3A8A" w:rsidP="000A3A8A">
          <w:pPr>
            <w:rPr>
              <w:rFonts w:ascii="Helvetica Neue" w:eastAsia="Helvetica Neue" w:hAnsi="Helvetica Neue" w:cs="Helvetica Neue"/>
              <w:color w:val="000000" w:themeColor="text1"/>
              <w:highlight w:val="yellow"/>
            </w:rPr>
          </w:pPr>
          <w:r w:rsidRPr="000A3A8A">
            <w:rPr>
              <w:rFonts w:ascii="Helvetica Neue" w:eastAsia="Helvetica Neue" w:hAnsi="Helvetica Neue" w:cs="Helvetica Neue"/>
              <w:b/>
              <w:highlight w:val="yellow"/>
            </w:rPr>
            <w:t xml:space="preserve">Evidence Strengths observed in your teaching: </w:t>
          </w:r>
          <w:r w:rsidRPr="000A3A8A">
            <w:rPr>
              <w:rFonts w:ascii="Helvetica Neue" w:eastAsia="Helvetica Neue" w:hAnsi="Helvetica Neue" w:cs="Helvetica Neue"/>
              <w:color w:val="000000" w:themeColor="text1"/>
              <w:highlight w:val="yellow"/>
            </w:rPr>
            <w:t>Aim for 2 times as many strengths as areas for improvement/suggestions.</w:t>
          </w:r>
        </w:p>
      </w:sdtContent>
    </w:sdt>
    <w:p w14:paraId="3D83365A" w14:textId="77777777" w:rsidR="000A3A8A" w:rsidRDefault="000A3A8A" w:rsidP="000A3A8A">
      <w:pPr>
        <w:rPr>
          <w:rFonts w:ascii="Helvetica Neue" w:eastAsia="Helvetica Neue" w:hAnsi="Helvetica Neue" w:cs="Helvetica Neue"/>
        </w:rPr>
      </w:pPr>
    </w:p>
    <w:p w14:paraId="6DC8F79B" w14:textId="77777777" w:rsidR="000A3A8A" w:rsidRDefault="000A3A8A" w:rsidP="000A3A8A">
      <w:pPr>
        <w:rPr>
          <w:rFonts w:ascii="Helvetica Neue" w:eastAsia="Helvetica Neue" w:hAnsi="Helvetica Neue" w:cs="Helvetica Neue"/>
        </w:rPr>
      </w:pPr>
    </w:p>
    <w:p w14:paraId="40BA5012" w14:textId="77777777" w:rsidR="000A3A8A" w:rsidRDefault="000A3A8A" w:rsidP="000A3A8A">
      <w:pPr>
        <w:rPr>
          <w:rFonts w:ascii="Helvetica Neue" w:eastAsia="Helvetica Neue" w:hAnsi="Helvetica Neue" w:cs="Helvetica Neue"/>
          <w:b/>
        </w:rPr>
      </w:pPr>
    </w:p>
    <w:sdt>
      <w:sdtPr>
        <w:rPr>
          <w:rStyle w:val="Style1"/>
          <w:highlight w:val="yellow"/>
        </w:rPr>
        <w:alias w:val="Answer"/>
        <w:tag w:val="Answer"/>
        <w:id w:val="906267218"/>
        <w:placeholder>
          <w:docPart w:val="2D79EF7F94BA42BEB3787D6BDB2212A9"/>
        </w:placeholder>
      </w:sdtPr>
      <w:sdtEndPr>
        <w:rPr>
          <w:rStyle w:val="DefaultParagraphFont"/>
          <w:rFonts w:ascii="Helvetica Neue" w:eastAsia="Helvetica Neue" w:hAnsi="Helvetica Neue" w:cs="Helvetica Neue"/>
          <w:b/>
          <w:bdr w:val="none" w:sz="0" w:space="0" w:color="auto"/>
        </w:rPr>
      </w:sdtEndPr>
      <w:sdtContent>
        <w:p w14:paraId="6B610F12" w14:textId="1B185554" w:rsidR="000A3A8A" w:rsidRPr="000A3A8A" w:rsidRDefault="000A3A8A" w:rsidP="000A3A8A">
          <w:pPr>
            <w:rPr>
              <w:b/>
              <w:color w:val="FF0000"/>
            </w:rPr>
          </w:pPr>
          <w:r w:rsidRPr="000A3A8A">
            <w:rPr>
              <w:rFonts w:ascii="Helvetica Neue" w:eastAsia="Helvetica Neue" w:hAnsi="Helvetica Neue" w:cs="Helvetica Neue"/>
              <w:b/>
              <w:highlight w:val="yellow"/>
            </w:rPr>
            <w:t xml:space="preserve">Suggestions for improvement: </w:t>
          </w:r>
          <w:r w:rsidRPr="000A3A8A">
            <w:rPr>
              <w:color w:val="000000" w:themeColor="text1"/>
              <w:highlight w:val="yellow"/>
            </w:rPr>
            <w:t>Consider including an “easy fix” on which someone can make immediate progress. Progress motivates more progress.</w:t>
          </w:r>
        </w:p>
      </w:sdtContent>
    </w:sdt>
    <w:p w14:paraId="4BB46000" w14:textId="77777777" w:rsidR="000A3A8A" w:rsidRDefault="000A3A8A" w:rsidP="000A3A8A">
      <w:pPr>
        <w:rPr>
          <w:rFonts w:ascii="Helvetica Neue" w:eastAsia="Helvetica Neue" w:hAnsi="Helvetica Neue" w:cs="Helvetica Neue"/>
          <w:b/>
        </w:rPr>
      </w:pPr>
    </w:p>
    <w:p w14:paraId="3E66E130" w14:textId="77777777" w:rsidR="000A3A8A" w:rsidRDefault="000A3A8A" w:rsidP="000A3A8A">
      <w:pPr>
        <w:rPr>
          <w:rFonts w:ascii="Helvetica Neue" w:eastAsia="Helvetica Neue" w:hAnsi="Helvetica Neue" w:cs="Helvetica Neue"/>
        </w:rPr>
      </w:pPr>
    </w:p>
    <w:p w14:paraId="7FA45E2D" w14:textId="044EAAAF" w:rsidR="000A3A8A" w:rsidRPr="000A3A8A" w:rsidRDefault="000A3A8A" w:rsidP="000A3A8A">
      <w:r>
        <w:rPr>
          <w:rFonts w:ascii="Helvetica Neue" w:eastAsia="Helvetica Neue" w:hAnsi="Helvetica Neue" w:cs="Helvetica Neue"/>
        </w:rPr>
        <w:t>This feedback has been provided to you and is retained by the Teaching Evaluation Committee. The goal of this observation was to help you continuously improve your teaching. Nothing reported here will be used to evaluate you for annual review, 3rd year review, promotion, or tenure. You may choose to highlight any, all, or no parts of this feedback in future documents that you create for evaluation purposes, but there is no expectation that you do so.</w:t>
      </w:r>
    </w:p>
    <w:p w14:paraId="6F497397" w14:textId="77777777" w:rsidR="00E82096" w:rsidRDefault="00E82096">
      <w:pPr>
        <w:rPr>
          <w:rFonts w:ascii="Helvetica Neue" w:eastAsia="Helvetica Neue" w:hAnsi="Helvetica Neue" w:cs="Helvetica Neue"/>
        </w:rPr>
      </w:pPr>
    </w:p>
    <w:p w14:paraId="0A386A45" w14:textId="31519217" w:rsidR="000A3A8A" w:rsidRDefault="000A3A8A" w:rsidP="000A3A8A">
      <w:pPr>
        <w:pStyle w:val="Heading4"/>
      </w:pPr>
      <w:r>
        <w:t>During the post-observation conversation:</w:t>
      </w:r>
    </w:p>
    <w:p w14:paraId="039DED9C" w14:textId="5CB1298D" w:rsidR="000A3A8A" w:rsidRDefault="000A3A8A" w:rsidP="000A3A8A">
      <w:r>
        <w:t xml:space="preserve">This conversation can happen BEFORE or AFTER you share the report with the observed faculty member. A post-observation conversation (a) provides the instructor with the chance to reflect upon the observed class periods and assessments that followed, (b) allows you to discuss the ideas and questions the observation raised about your own teaching, and (c) gives the two of you the chance to talk in-depth about the strengths and suggestions provided in your report.  </w:t>
      </w:r>
    </w:p>
    <w:p w14:paraId="2B6C32F6" w14:textId="77777777" w:rsidR="000A3A8A" w:rsidRDefault="000A3A8A" w:rsidP="000A3A8A"/>
    <w:p w14:paraId="33FC70C8" w14:textId="767F741B" w:rsidR="000A3A8A" w:rsidRDefault="000A3A8A" w:rsidP="000A3A8A">
      <w:pPr>
        <w:pStyle w:val="ListParagraph"/>
        <w:numPr>
          <w:ilvl w:val="0"/>
          <w:numId w:val="26"/>
        </w:numPr>
      </w:pPr>
      <w:r w:rsidRPr="000A3A8A">
        <w:rPr>
          <w:b/>
        </w:rPr>
        <w:t xml:space="preserve">Ask the instructor: </w:t>
      </w:r>
      <w:r>
        <w:t>What went well in the class session(s)? What didn’t go as well? What will you change next time, and why?</w:t>
      </w:r>
    </w:p>
    <w:p w14:paraId="5723CD2D" w14:textId="77777777" w:rsidR="006F5506" w:rsidRDefault="006F5506" w:rsidP="006F5506"/>
    <w:sdt>
      <w:sdtPr>
        <w:rPr>
          <w:rStyle w:val="Style1"/>
          <w:highlight w:val="yellow"/>
        </w:rPr>
        <w:alias w:val="Answer"/>
        <w:tag w:val="Answer"/>
        <w:id w:val="-1915311450"/>
        <w:placeholder>
          <w:docPart w:val="D4110A29BD2B493CB612F54AF0606230"/>
        </w:placeholder>
      </w:sdtPr>
      <w:sdtEndPr>
        <w:rPr>
          <w:rStyle w:val="Style1"/>
        </w:rPr>
      </w:sdtEndPr>
      <w:sdtContent>
        <w:p w14:paraId="7EB89A94" w14:textId="77777777" w:rsidR="00B10481" w:rsidRPr="00B10481" w:rsidRDefault="00B10481" w:rsidP="00B10481">
          <w:pPr>
            <w:pStyle w:val="ListParagraph"/>
            <w:rPr>
              <w:rStyle w:val="Style1"/>
              <w:highlight w:val="yellow"/>
            </w:rPr>
          </w:pPr>
          <w:r w:rsidRPr="00B10481">
            <w:rPr>
              <w:rStyle w:val="Style1"/>
              <w:highlight w:val="yellow"/>
            </w:rPr>
            <w:t>Click or tap here to enter text.</w:t>
          </w:r>
        </w:p>
      </w:sdtContent>
    </w:sdt>
    <w:p w14:paraId="7253562B" w14:textId="77777777" w:rsidR="000A3A8A" w:rsidRDefault="000A3A8A" w:rsidP="000A3A8A"/>
    <w:p w14:paraId="2D326448" w14:textId="77777777" w:rsidR="000A3A8A" w:rsidRDefault="000A3A8A" w:rsidP="000A3A8A">
      <w:pPr>
        <w:widowControl w:val="0"/>
        <w:numPr>
          <w:ilvl w:val="0"/>
          <w:numId w:val="26"/>
        </w:numPr>
        <w:spacing w:line="240" w:lineRule="auto"/>
        <w:rPr>
          <w:rFonts w:ascii="Helvetica Neue" w:eastAsia="Helvetica Neue" w:hAnsi="Helvetica Neue" w:cs="Helvetica Neue"/>
          <w:b/>
        </w:rPr>
      </w:pPr>
      <w:r>
        <w:rPr>
          <w:rFonts w:ascii="Helvetica Neue" w:eastAsia="Helvetica Neue" w:hAnsi="Helvetica Neue" w:cs="Helvetica Neue"/>
          <w:b/>
        </w:rPr>
        <w:t xml:space="preserve">Share with the instructor: </w:t>
      </w:r>
    </w:p>
    <w:p w14:paraId="013DD89B" w14:textId="77777777" w:rsidR="000A3A8A" w:rsidRDefault="000A3A8A" w:rsidP="000A3A8A">
      <w:pPr>
        <w:widowControl w:val="0"/>
        <w:numPr>
          <w:ilvl w:val="1"/>
          <w:numId w:val="27"/>
        </w:numPr>
        <w:spacing w:line="240" w:lineRule="auto"/>
        <w:rPr>
          <w:rFonts w:ascii="Helvetica Neue" w:eastAsia="Helvetica Neue" w:hAnsi="Helvetica Neue" w:cs="Helvetica Neue"/>
        </w:rPr>
      </w:pPr>
      <w:r>
        <w:rPr>
          <w:rFonts w:ascii="Helvetica Neue" w:eastAsia="Helvetica Neue" w:hAnsi="Helvetica Neue" w:cs="Helvetica Neue"/>
        </w:rPr>
        <w:t>What strengths do you especially want to highlight in their teaching?</w:t>
      </w:r>
    </w:p>
    <w:p w14:paraId="64647147" w14:textId="77777777" w:rsidR="000A3A8A" w:rsidRDefault="000A3A8A" w:rsidP="000A3A8A">
      <w:pPr>
        <w:widowControl w:val="0"/>
        <w:numPr>
          <w:ilvl w:val="1"/>
          <w:numId w:val="27"/>
        </w:numPr>
        <w:spacing w:line="240" w:lineRule="auto"/>
        <w:rPr>
          <w:rFonts w:ascii="Helvetica Neue" w:eastAsia="Helvetica Neue" w:hAnsi="Helvetica Neue" w:cs="Helvetica Neue"/>
        </w:rPr>
      </w:pPr>
      <w:r>
        <w:rPr>
          <w:rFonts w:ascii="Helvetica Neue" w:eastAsia="Helvetica Neue" w:hAnsi="Helvetica Neue" w:cs="Helvetica Neue"/>
        </w:rPr>
        <w:t>What suggestions did you want to discuss further?</w:t>
      </w:r>
    </w:p>
    <w:p w14:paraId="01F849C3" w14:textId="4CF815AD" w:rsidR="000A3A8A" w:rsidRDefault="000A3A8A" w:rsidP="000A3A8A">
      <w:pPr>
        <w:widowControl w:val="0"/>
        <w:numPr>
          <w:ilvl w:val="1"/>
          <w:numId w:val="27"/>
        </w:numPr>
        <w:spacing w:line="240" w:lineRule="auto"/>
        <w:rPr>
          <w:rFonts w:ascii="Helvetica Neue" w:eastAsia="Helvetica Neue" w:hAnsi="Helvetica Neue" w:cs="Helvetica Neue"/>
        </w:rPr>
      </w:pPr>
      <w:r w:rsidRPr="000A3A8A">
        <w:rPr>
          <w:rFonts w:ascii="Helvetica Neue" w:eastAsia="Helvetica Neue" w:hAnsi="Helvetica Neue" w:cs="Helvetica Neue"/>
        </w:rPr>
        <w:t>What thoughts or insights about your own teaching did you have as a result of observing the instructor’s class sessions?</w:t>
      </w:r>
    </w:p>
    <w:p w14:paraId="4CD23F72" w14:textId="77777777" w:rsidR="006F5506" w:rsidRPr="000A3A8A" w:rsidRDefault="006F5506" w:rsidP="006F5506">
      <w:pPr>
        <w:widowControl w:val="0"/>
        <w:spacing w:line="240" w:lineRule="auto"/>
        <w:rPr>
          <w:rFonts w:ascii="Helvetica Neue" w:eastAsia="Helvetica Neue" w:hAnsi="Helvetica Neue" w:cs="Helvetica Neue"/>
        </w:rPr>
      </w:pPr>
    </w:p>
    <w:sdt>
      <w:sdtPr>
        <w:rPr>
          <w:rStyle w:val="Style1"/>
          <w:highlight w:val="yellow"/>
        </w:rPr>
        <w:alias w:val="Answer"/>
        <w:tag w:val="Answer"/>
        <w:id w:val="1412424917"/>
        <w:placeholder>
          <w:docPart w:val="631A7D5277E344CD80C7DD825D0849C7"/>
        </w:placeholder>
      </w:sdtPr>
      <w:sdtEndPr>
        <w:rPr>
          <w:rStyle w:val="Style1"/>
        </w:rPr>
      </w:sdtEndPr>
      <w:sdtContent>
        <w:p w14:paraId="1DBD6E24" w14:textId="77777777" w:rsidR="00B10481" w:rsidRPr="00B10481" w:rsidRDefault="00B10481" w:rsidP="006F5506">
          <w:pPr>
            <w:pStyle w:val="ListParagraph"/>
            <w:rPr>
              <w:rStyle w:val="Style1"/>
              <w:highlight w:val="yellow"/>
            </w:rPr>
          </w:pPr>
          <w:r w:rsidRPr="00B10481">
            <w:rPr>
              <w:rStyle w:val="Style1"/>
              <w:highlight w:val="yellow"/>
            </w:rPr>
            <w:t>Click or tap here to enter text.</w:t>
          </w:r>
        </w:p>
      </w:sdtContent>
    </w:sdt>
    <w:p w14:paraId="1FBC1303" w14:textId="77777777" w:rsidR="000A3A8A" w:rsidRPr="000A3A8A" w:rsidRDefault="000A3A8A" w:rsidP="000A3A8A"/>
    <w:p w14:paraId="18D24906" w14:textId="77777777" w:rsidR="00E82096" w:rsidRDefault="00E82096">
      <w:pPr>
        <w:rPr>
          <w:rFonts w:ascii="Helvetica Neue" w:eastAsia="Helvetica Neue" w:hAnsi="Helvetica Neue" w:cs="Helvetica Neue"/>
        </w:rPr>
      </w:pPr>
    </w:p>
    <w:p w14:paraId="0E6F83FA" w14:textId="77777777" w:rsidR="006F5506" w:rsidRDefault="006F5506">
      <w:pPr>
        <w:rPr>
          <w:rFonts w:ascii="Helvetica Neue" w:eastAsia="Helvetica Neue" w:hAnsi="Helvetica Neue" w:cs="Helvetica Neue"/>
          <w:sz w:val="16"/>
          <w:szCs w:val="16"/>
        </w:rPr>
      </w:pPr>
    </w:p>
    <w:p w14:paraId="57F72E12" w14:textId="77777777" w:rsidR="006F5506" w:rsidRDefault="006F5506">
      <w:pPr>
        <w:rPr>
          <w:rFonts w:ascii="Helvetica Neue" w:eastAsia="Helvetica Neue" w:hAnsi="Helvetica Neue" w:cs="Helvetica Neue"/>
          <w:sz w:val="16"/>
          <w:szCs w:val="16"/>
        </w:rPr>
      </w:pPr>
    </w:p>
    <w:p w14:paraId="56481D15" w14:textId="6726D646" w:rsidR="00E82096" w:rsidRDefault="004E7697">
      <w:pPr>
        <w:rPr>
          <w:rFonts w:ascii="Helvetica Neue" w:eastAsia="Helvetica Neue" w:hAnsi="Helvetica Neue" w:cs="Helvetica Neue"/>
          <w:sz w:val="16"/>
          <w:szCs w:val="16"/>
        </w:rPr>
      </w:pPr>
      <w:r>
        <w:rPr>
          <w:rFonts w:ascii="Helvetica Neue" w:eastAsia="Helvetica Neue" w:hAnsi="Helvetica Neue" w:cs="Helvetica Neue"/>
          <w:sz w:val="16"/>
          <w:szCs w:val="16"/>
        </w:rPr>
        <w:t>This form was adapted for the Department of Genetics at the University of Georgia. It was informed by:</w:t>
      </w:r>
    </w:p>
    <w:p w14:paraId="2790876C" w14:textId="77777777" w:rsidR="00E82096" w:rsidRDefault="004E7697">
      <w:pPr>
        <w:numPr>
          <w:ilvl w:val="0"/>
          <w:numId w:val="6"/>
        </w:num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A form used by the Department of Molecular and Cell Biology at CU Boulder, which was </w:t>
      </w:r>
      <w:r>
        <w:rPr>
          <w:rFonts w:ascii="Helvetica Neue" w:eastAsia="Helvetica Neue" w:hAnsi="Helvetica Neue" w:cs="Helvetica Neue"/>
          <w:color w:val="222222"/>
          <w:sz w:val="16"/>
          <w:szCs w:val="16"/>
          <w:highlight w:val="white"/>
        </w:rPr>
        <w:t>D</w:t>
      </w:r>
      <w:r>
        <w:rPr>
          <w:rFonts w:ascii="Helvetica Neue" w:eastAsia="Helvetica Neue" w:hAnsi="Helvetica Neue" w:cs="Helvetica Neue"/>
          <w:sz w:val="16"/>
          <w:szCs w:val="16"/>
        </w:rPr>
        <w:t>eveloped by the Teaching Quality Framework Initiative (</w:t>
      </w:r>
      <w:hyperlink r:id="rId21">
        <w:r>
          <w:rPr>
            <w:rFonts w:ascii="Helvetica Neue" w:eastAsia="Helvetica Neue" w:hAnsi="Helvetica Neue" w:cs="Helvetica Neue"/>
            <w:color w:val="1155CC"/>
            <w:sz w:val="16"/>
            <w:szCs w:val="16"/>
            <w:u w:val="single"/>
          </w:rPr>
          <w:t>https://www.colorado.edu/teaching-quality-framework/</w:t>
        </w:r>
      </w:hyperlink>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color w:val="222222"/>
          <w:sz w:val="16"/>
          <w:szCs w:val="16"/>
        </w:rPr>
        <w:t xml:space="preserve">in collaboration with partnering departments </w:t>
      </w:r>
    </w:p>
    <w:p w14:paraId="6EA7F713" w14:textId="77777777" w:rsidR="00E82096" w:rsidRDefault="004E7697">
      <w:pPr>
        <w:numPr>
          <w:ilvl w:val="0"/>
          <w:numId w:val="6"/>
        </w:numPr>
        <w:rPr>
          <w:rFonts w:ascii="Helvetica Neue" w:eastAsia="Helvetica Neue" w:hAnsi="Helvetica Neue" w:cs="Helvetica Neue"/>
          <w:sz w:val="16"/>
          <w:szCs w:val="16"/>
        </w:rPr>
      </w:pPr>
      <w:r>
        <w:rPr>
          <w:rFonts w:ascii="Helvetica Neue" w:eastAsia="Helvetica Neue" w:hAnsi="Helvetica Neue" w:cs="Helvetica Neue"/>
          <w:color w:val="222222"/>
          <w:sz w:val="16"/>
          <w:szCs w:val="16"/>
          <w:highlight w:val="white"/>
        </w:rPr>
        <w:t xml:space="preserve">A syllabus rubric described in Palmer, M. S., Bach, D. J., &amp; Streifer, A. C. (2014). Measuring the promise: a learning‐focused syllabus rubric. </w:t>
      </w:r>
      <w:r>
        <w:rPr>
          <w:rFonts w:ascii="Helvetica Neue" w:eastAsia="Helvetica Neue" w:hAnsi="Helvetica Neue" w:cs="Helvetica Neue"/>
          <w:i/>
          <w:color w:val="222222"/>
          <w:sz w:val="16"/>
          <w:szCs w:val="16"/>
          <w:highlight w:val="white"/>
        </w:rPr>
        <w:t>To Improve the Academy</w:t>
      </w:r>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i/>
          <w:color w:val="222222"/>
          <w:sz w:val="16"/>
          <w:szCs w:val="16"/>
          <w:highlight w:val="white"/>
        </w:rPr>
        <w:t>33</w:t>
      </w:r>
      <w:r>
        <w:rPr>
          <w:rFonts w:ascii="Helvetica Neue" w:eastAsia="Helvetica Neue" w:hAnsi="Helvetica Neue" w:cs="Helvetica Neue"/>
          <w:color w:val="222222"/>
          <w:sz w:val="16"/>
          <w:szCs w:val="16"/>
          <w:highlight w:val="white"/>
        </w:rPr>
        <w:t>(1), 14-36.</w:t>
      </w:r>
    </w:p>
    <w:p w14:paraId="3CBE80A0" w14:textId="77777777" w:rsidR="00E82096" w:rsidRDefault="004E7697">
      <w:pPr>
        <w:numPr>
          <w:ilvl w:val="0"/>
          <w:numId w:val="6"/>
        </w:numPr>
        <w:rPr>
          <w:rFonts w:ascii="Helvetica Neue" w:eastAsia="Helvetica Neue" w:hAnsi="Helvetica Neue" w:cs="Helvetica Neue"/>
          <w:color w:val="222222"/>
          <w:sz w:val="16"/>
          <w:szCs w:val="16"/>
          <w:highlight w:val="white"/>
        </w:rPr>
      </w:pPr>
      <w:r>
        <w:rPr>
          <w:sz w:val="16"/>
          <w:szCs w:val="16"/>
        </w:rPr>
        <w:t xml:space="preserve">University of Kansas (KU) Benchmarks for Teaching Effectiveness. The original can be found here: </w:t>
      </w:r>
      <w:hyperlink r:id="rId22">
        <w:r>
          <w:rPr>
            <w:color w:val="1155CC"/>
            <w:sz w:val="16"/>
            <w:szCs w:val="16"/>
            <w:u w:val="single"/>
          </w:rPr>
          <w:t>http://teval.net/resources_and_more/KU_Course_Focused_Peer_Review_rv2.pdf</w:t>
        </w:r>
      </w:hyperlink>
    </w:p>
    <w:p w14:paraId="7359432D" w14:textId="77777777" w:rsidR="00E82096" w:rsidRDefault="004E7697">
      <w:pPr>
        <w:numPr>
          <w:ilvl w:val="0"/>
          <w:numId w:val="6"/>
        </w:numPr>
        <w:rPr>
          <w:rFonts w:ascii="Helvetica Neue" w:eastAsia="Helvetica Neue" w:hAnsi="Helvetica Neue" w:cs="Helvetica Neue"/>
          <w:color w:val="222222"/>
          <w:sz w:val="16"/>
          <w:szCs w:val="16"/>
          <w:highlight w:val="white"/>
        </w:rPr>
      </w:pPr>
      <w:r>
        <w:rPr>
          <w:sz w:val="16"/>
          <w:szCs w:val="16"/>
        </w:rPr>
        <w:t>A self-assessment of equitable instruction (</w:t>
      </w:r>
      <w:hyperlink r:id="rId23">
        <w:r>
          <w:rPr>
            <w:color w:val="1155CC"/>
            <w:sz w:val="16"/>
            <w:szCs w:val="16"/>
            <w:u w:val="single"/>
          </w:rPr>
          <w:t>https://www.lifescied.org/doi/10.1187/cbe.13-06-0115</w:t>
        </w:r>
      </w:hyperlink>
      <w:r>
        <w:rPr>
          <w:sz w:val="16"/>
          <w:szCs w:val="16"/>
        </w:rPr>
        <w:t xml:space="preserve">) </w:t>
      </w:r>
    </w:p>
    <w:p w14:paraId="4273195F" w14:textId="77777777" w:rsidR="00E82096" w:rsidRDefault="004E7697">
      <w:pPr>
        <w:numPr>
          <w:ilvl w:val="0"/>
          <w:numId w:val="6"/>
        </w:numPr>
        <w:rPr>
          <w:rFonts w:ascii="Helvetica Neue" w:eastAsia="Helvetica Neue" w:hAnsi="Helvetica Neue" w:cs="Helvetica Neue"/>
          <w:color w:val="222222"/>
          <w:sz w:val="16"/>
          <w:szCs w:val="16"/>
          <w:highlight w:val="white"/>
        </w:rPr>
      </w:pPr>
      <w:r>
        <w:rPr>
          <w:rFonts w:ascii="Helvetica Neue" w:eastAsia="Helvetica Neue" w:hAnsi="Helvetica Neue" w:cs="Helvetica Neue"/>
          <w:color w:val="222222"/>
          <w:sz w:val="16"/>
          <w:szCs w:val="16"/>
          <w:highlight w:val="white"/>
        </w:rPr>
        <w:t xml:space="preserve">Observation protocol: Wainwright, C. L., Flick, L., &amp; Morrell, P. (2003). The development of instruments for assessment of instructional practices in standards-based teaching. </w:t>
      </w:r>
      <w:r>
        <w:rPr>
          <w:rFonts w:ascii="Helvetica Neue" w:eastAsia="Helvetica Neue" w:hAnsi="Helvetica Neue" w:cs="Helvetica Neue"/>
          <w:i/>
          <w:color w:val="222222"/>
          <w:sz w:val="16"/>
          <w:szCs w:val="16"/>
          <w:highlight w:val="white"/>
        </w:rPr>
        <w:t>Journal of Mathematics and Science: Collaborative Explorations</w:t>
      </w:r>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i/>
          <w:color w:val="222222"/>
          <w:sz w:val="16"/>
          <w:szCs w:val="16"/>
          <w:highlight w:val="white"/>
        </w:rPr>
        <w:t>6</w:t>
      </w:r>
      <w:r>
        <w:rPr>
          <w:rFonts w:ascii="Helvetica Neue" w:eastAsia="Helvetica Neue" w:hAnsi="Helvetica Neue" w:cs="Helvetica Neue"/>
          <w:color w:val="222222"/>
          <w:sz w:val="16"/>
          <w:szCs w:val="16"/>
          <w:highlight w:val="white"/>
        </w:rPr>
        <w:t>(1), 21-46.</w:t>
      </w:r>
    </w:p>
    <w:p w14:paraId="54A12D73" w14:textId="77777777" w:rsidR="00E82096" w:rsidRDefault="004E7697">
      <w:pPr>
        <w:numPr>
          <w:ilvl w:val="0"/>
          <w:numId w:val="6"/>
        </w:numPr>
        <w:rPr>
          <w:rFonts w:ascii="Helvetica Neue" w:eastAsia="Helvetica Neue" w:hAnsi="Helvetica Neue" w:cs="Helvetica Neue"/>
          <w:color w:val="222222"/>
          <w:sz w:val="16"/>
          <w:szCs w:val="16"/>
          <w:highlight w:val="white"/>
        </w:rPr>
      </w:pPr>
      <w:r>
        <w:rPr>
          <w:rFonts w:ascii="Helvetica Neue" w:eastAsia="Helvetica Neue" w:hAnsi="Helvetica Neue" w:cs="Helvetica Neue"/>
          <w:color w:val="222222"/>
          <w:sz w:val="16"/>
          <w:szCs w:val="16"/>
          <w:highlight w:val="white"/>
        </w:rPr>
        <w:t xml:space="preserve">Self-assessment: Eddy, S. L., Converse, M., &amp; Wenderoth, M. P. (2015). PORTAAL: A classroom observation tool assessing evidence-based teaching practices for active learning in large science, technology, engineering, and mathematics classes. </w:t>
      </w:r>
      <w:r>
        <w:rPr>
          <w:rFonts w:ascii="Helvetica Neue" w:eastAsia="Helvetica Neue" w:hAnsi="Helvetica Neue" w:cs="Helvetica Neue"/>
          <w:i/>
          <w:color w:val="222222"/>
          <w:sz w:val="16"/>
          <w:szCs w:val="16"/>
          <w:highlight w:val="white"/>
        </w:rPr>
        <w:t>CBE—Life Sciences Education</w:t>
      </w:r>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i/>
          <w:color w:val="222222"/>
          <w:sz w:val="16"/>
          <w:szCs w:val="16"/>
          <w:highlight w:val="white"/>
        </w:rPr>
        <w:t>14</w:t>
      </w:r>
      <w:r>
        <w:rPr>
          <w:rFonts w:ascii="Helvetica Neue" w:eastAsia="Helvetica Neue" w:hAnsi="Helvetica Neue" w:cs="Helvetica Neue"/>
          <w:color w:val="222222"/>
          <w:sz w:val="16"/>
          <w:szCs w:val="16"/>
          <w:highlight w:val="white"/>
        </w:rPr>
        <w:t xml:space="preserve">(2), ar23. </w:t>
      </w:r>
      <w:hyperlink r:id="rId24">
        <w:r>
          <w:rPr>
            <w:rFonts w:ascii="Helvetica Neue" w:eastAsia="Helvetica Neue" w:hAnsi="Helvetica Neue" w:cs="Helvetica Neue"/>
            <w:color w:val="1155CC"/>
            <w:sz w:val="16"/>
            <w:szCs w:val="16"/>
            <w:highlight w:val="white"/>
            <w:u w:val="single"/>
          </w:rPr>
          <w:t>https://www.lifescied.org/doi/full/10.1187/cbe.14-06-0095</w:t>
        </w:r>
      </w:hyperlink>
    </w:p>
    <w:sectPr w:rsidR="00E82096" w:rsidSect="003A182B">
      <w:headerReference w:type="default" r:id="rId25"/>
      <w:type w:val="continuous"/>
      <w:pgSz w:w="12240" w:h="15840"/>
      <w:pgMar w:top="720" w:right="720" w:bottom="720" w:left="72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5842" w14:textId="77777777" w:rsidR="00953A65" w:rsidRDefault="00953A65">
      <w:pPr>
        <w:spacing w:line="240" w:lineRule="auto"/>
      </w:pPr>
      <w:r>
        <w:separator/>
      </w:r>
    </w:p>
  </w:endnote>
  <w:endnote w:type="continuationSeparator" w:id="0">
    <w:p w14:paraId="54628E9C" w14:textId="77777777" w:rsidR="00953A65" w:rsidRDefault="00953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D788" w14:textId="77777777" w:rsidR="00082D02" w:rsidRDefault="00082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B290" w14:textId="25BCB006" w:rsidR="00E82096" w:rsidRPr="00647E6D" w:rsidRDefault="00E82096">
    <w:pPr>
      <w:jc w:val="right"/>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B4E3" w14:textId="05F0F762" w:rsidR="00647E6D" w:rsidRDefault="00647E6D">
    <w:pPr>
      <w:pStyle w:val="Footer"/>
      <w:jc w:val="right"/>
    </w:pPr>
  </w:p>
  <w:p w14:paraId="30FD4738" w14:textId="2FE409E7" w:rsidR="00E82096" w:rsidRDefault="00E82096">
    <w:pPr>
      <w:jc w:val="right"/>
      <w:rPr>
        <w:rFonts w:ascii="Helvetica Neue" w:eastAsia="Helvetica Neue" w:hAnsi="Helvetica Neue" w:cs="Helvetica Neu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ACB7" w14:textId="6FCC040D" w:rsidR="00647E6D" w:rsidRPr="00647E6D" w:rsidRDefault="00647E6D">
    <w:pPr>
      <w:jc w:val="right"/>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E02B" w14:textId="77777777" w:rsidR="00953A65" w:rsidRDefault="00953A65">
      <w:pPr>
        <w:spacing w:line="240" w:lineRule="auto"/>
      </w:pPr>
      <w:r>
        <w:separator/>
      </w:r>
    </w:p>
  </w:footnote>
  <w:footnote w:type="continuationSeparator" w:id="0">
    <w:p w14:paraId="3548106D" w14:textId="77777777" w:rsidR="00953A65" w:rsidRDefault="00953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D1B0" w14:textId="77777777" w:rsidR="00082D02" w:rsidRDefault="00082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4156"/>
      <w:docPartObj>
        <w:docPartGallery w:val="Page Numbers (Top of Page)"/>
        <w:docPartUnique/>
      </w:docPartObj>
    </w:sdtPr>
    <w:sdtEndPr>
      <w:rPr>
        <w:noProof/>
      </w:rPr>
    </w:sdtEndPr>
    <w:sdtContent>
      <w:p w14:paraId="3F152169" w14:textId="455F6EE2" w:rsidR="008074C4" w:rsidRDefault="008074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180A3E" w14:textId="77777777" w:rsidR="00E82096" w:rsidRDefault="00E820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0121"/>
      <w:docPartObj>
        <w:docPartGallery w:val="Page Numbers (Top of Page)"/>
        <w:docPartUnique/>
      </w:docPartObj>
    </w:sdtPr>
    <w:sdtEndPr>
      <w:rPr>
        <w:noProof/>
      </w:rPr>
    </w:sdtEndPr>
    <w:sdtContent>
      <w:p w14:paraId="43A6A0AF" w14:textId="68CF94CE" w:rsidR="00647E6D" w:rsidRDefault="00647E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321A8C" w14:textId="77777777" w:rsidR="00E82096" w:rsidRDefault="00E820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F83F" w14:textId="5DDFFCC4" w:rsidR="008074C4" w:rsidRDefault="00082D02" w:rsidP="003A182B">
    <w:pPr>
      <w:pStyle w:val="Header"/>
      <w:jc w:val="right"/>
    </w:pPr>
    <w: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DB25" w14:textId="2ACBE5A4" w:rsidR="003A182B" w:rsidRDefault="003A182B" w:rsidP="003A182B">
    <w:pPr>
      <w:pStyle w:val="Header"/>
      <w:jc w:val="right"/>
    </w:pPr>
    <w: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D516" w14:textId="4CF245E3" w:rsidR="00997285" w:rsidRDefault="00997285" w:rsidP="00997285">
    <w:pPr>
      <w:pStyle w:val="Header"/>
      <w:jc w:val="right"/>
    </w:pPr>
    <w: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97D8" w14:textId="2C940DD2" w:rsidR="003A182B" w:rsidRDefault="003A182B" w:rsidP="003A182B">
    <w:pPr>
      <w:pStyle w:val="Header"/>
      <w:jc w:val="right"/>
    </w:pPr>
    <w: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F39F" w14:textId="190E0B30" w:rsidR="003A182B" w:rsidRDefault="003B2006" w:rsidP="003A182B">
    <w:pPr>
      <w:pStyle w:val="Header"/>
      <w:jc w:val="right"/>
    </w:pP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D7B"/>
    <w:multiLevelType w:val="multilevel"/>
    <w:tmpl w:val="7B328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65597"/>
    <w:multiLevelType w:val="multilevel"/>
    <w:tmpl w:val="7E24A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46AD3"/>
    <w:multiLevelType w:val="multilevel"/>
    <w:tmpl w:val="E0D01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8F306C7"/>
    <w:multiLevelType w:val="multilevel"/>
    <w:tmpl w:val="79181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317AF"/>
    <w:multiLevelType w:val="multilevel"/>
    <w:tmpl w:val="B6BE2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7F7415"/>
    <w:multiLevelType w:val="multilevel"/>
    <w:tmpl w:val="3982C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20FA8"/>
    <w:multiLevelType w:val="multilevel"/>
    <w:tmpl w:val="ABBCE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5925B2"/>
    <w:multiLevelType w:val="multilevel"/>
    <w:tmpl w:val="C2F4A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5D2B9E"/>
    <w:multiLevelType w:val="multilevel"/>
    <w:tmpl w:val="FA32E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FF776D"/>
    <w:multiLevelType w:val="multilevel"/>
    <w:tmpl w:val="E202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620265"/>
    <w:multiLevelType w:val="multilevel"/>
    <w:tmpl w:val="033A0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0C7299"/>
    <w:multiLevelType w:val="multilevel"/>
    <w:tmpl w:val="38403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CA3911"/>
    <w:multiLevelType w:val="multilevel"/>
    <w:tmpl w:val="20B6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8F3C11"/>
    <w:multiLevelType w:val="multilevel"/>
    <w:tmpl w:val="16F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BB60A5"/>
    <w:multiLevelType w:val="multilevel"/>
    <w:tmpl w:val="D9228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CF6F43"/>
    <w:multiLevelType w:val="multilevel"/>
    <w:tmpl w:val="70AAC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F84157"/>
    <w:multiLevelType w:val="multilevel"/>
    <w:tmpl w:val="DE1A4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D56C8"/>
    <w:multiLevelType w:val="multilevel"/>
    <w:tmpl w:val="12EAF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286068"/>
    <w:multiLevelType w:val="multilevel"/>
    <w:tmpl w:val="7A9C3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185481"/>
    <w:multiLevelType w:val="hybridMultilevel"/>
    <w:tmpl w:val="9BDA5FE8"/>
    <w:lvl w:ilvl="0" w:tplc="D7B8564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C36B8"/>
    <w:multiLevelType w:val="multilevel"/>
    <w:tmpl w:val="C5C80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1E3F21"/>
    <w:multiLevelType w:val="multilevel"/>
    <w:tmpl w:val="0E923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B2044E"/>
    <w:multiLevelType w:val="multilevel"/>
    <w:tmpl w:val="96EEB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73492F"/>
    <w:multiLevelType w:val="multilevel"/>
    <w:tmpl w:val="C8749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F43E3C"/>
    <w:multiLevelType w:val="multilevel"/>
    <w:tmpl w:val="63067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FE7ABD"/>
    <w:multiLevelType w:val="multilevel"/>
    <w:tmpl w:val="E0D01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8330D8D"/>
    <w:multiLevelType w:val="multilevel"/>
    <w:tmpl w:val="0BE82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567FEC"/>
    <w:multiLevelType w:val="hybridMultilevel"/>
    <w:tmpl w:val="1B166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262268">
    <w:abstractNumId w:val="15"/>
  </w:num>
  <w:num w:numId="2" w16cid:durableId="64257835">
    <w:abstractNumId w:val="3"/>
  </w:num>
  <w:num w:numId="3" w16cid:durableId="1585646401">
    <w:abstractNumId w:val="20"/>
  </w:num>
  <w:num w:numId="4" w16cid:durableId="1225023600">
    <w:abstractNumId w:val="22"/>
  </w:num>
  <w:num w:numId="5" w16cid:durableId="1445226906">
    <w:abstractNumId w:val="2"/>
  </w:num>
  <w:num w:numId="6" w16cid:durableId="57439156">
    <w:abstractNumId w:val="16"/>
  </w:num>
  <w:num w:numId="7" w16cid:durableId="696196901">
    <w:abstractNumId w:val="4"/>
  </w:num>
  <w:num w:numId="8" w16cid:durableId="774642517">
    <w:abstractNumId w:val="5"/>
  </w:num>
  <w:num w:numId="9" w16cid:durableId="2010862277">
    <w:abstractNumId w:val="14"/>
  </w:num>
  <w:num w:numId="10" w16cid:durableId="1120807317">
    <w:abstractNumId w:val="12"/>
  </w:num>
  <w:num w:numId="11" w16cid:durableId="615865298">
    <w:abstractNumId w:val="10"/>
  </w:num>
  <w:num w:numId="12" w16cid:durableId="1058625970">
    <w:abstractNumId w:val="0"/>
  </w:num>
  <w:num w:numId="13" w16cid:durableId="1781143286">
    <w:abstractNumId w:val="1"/>
  </w:num>
  <w:num w:numId="14" w16cid:durableId="1030453303">
    <w:abstractNumId w:val="6"/>
  </w:num>
  <w:num w:numId="15" w16cid:durableId="1136995251">
    <w:abstractNumId w:val="26"/>
  </w:num>
  <w:num w:numId="16" w16cid:durableId="1681855665">
    <w:abstractNumId w:val="23"/>
  </w:num>
  <w:num w:numId="17" w16cid:durableId="886065732">
    <w:abstractNumId w:val="24"/>
  </w:num>
  <w:num w:numId="18" w16cid:durableId="2034303416">
    <w:abstractNumId w:val="7"/>
  </w:num>
  <w:num w:numId="19" w16cid:durableId="1724283478">
    <w:abstractNumId w:val="8"/>
  </w:num>
  <w:num w:numId="20" w16cid:durableId="469322132">
    <w:abstractNumId w:val="11"/>
  </w:num>
  <w:num w:numId="21" w16cid:durableId="969551740">
    <w:abstractNumId w:val="21"/>
  </w:num>
  <w:num w:numId="22" w16cid:durableId="1865747749">
    <w:abstractNumId w:val="18"/>
  </w:num>
  <w:num w:numId="23" w16cid:durableId="1508978040">
    <w:abstractNumId w:val="9"/>
  </w:num>
  <w:num w:numId="24" w16cid:durableId="368840479">
    <w:abstractNumId w:val="17"/>
  </w:num>
  <w:num w:numId="25" w16cid:durableId="880673972">
    <w:abstractNumId w:val="27"/>
  </w:num>
  <w:num w:numId="26" w16cid:durableId="1950972040">
    <w:abstractNumId w:val="19"/>
  </w:num>
  <w:num w:numId="27" w16cid:durableId="924220884">
    <w:abstractNumId w:val="25"/>
  </w:num>
  <w:num w:numId="28" w16cid:durableId="1129397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96"/>
    <w:rsid w:val="000362D5"/>
    <w:rsid w:val="00082D02"/>
    <w:rsid w:val="000A3A8A"/>
    <w:rsid w:val="001064F3"/>
    <w:rsid w:val="001C0277"/>
    <w:rsid w:val="00234D4D"/>
    <w:rsid w:val="00244929"/>
    <w:rsid w:val="002E220B"/>
    <w:rsid w:val="00396D0C"/>
    <w:rsid w:val="003A182B"/>
    <w:rsid w:val="003B2006"/>
    <w:rsid w:val="003E1C68"/>
    <w:rsid w:val="00462B67"/>
    <w:rsid w:val="00462DB5"/>
    <w:rsid w:val="004C740F"/>
    <w:rsid w:val="004E15BF"/>
    <w:rsid w:val="004E7697"/>
    <w:rsid w:val="004F0B47"/>
    <w:rsid w:val="00582DB3"/>
    <w:rsid w:val="005E4C67"/>
    <w:rsid w:val="00616737"/>
    <w:rsid w:val="00617F0E"/>
    <w:rsid w:val="00647E6D"/>
    <w:rsid w:val="00695CEB"/>
    <w:rsid w:val="006F5506"/>
    <w:rsid w:val="007107F9"/>
    <w:rsid w:val="007713F4"/>
    <w:rsid w:val="008074C4"/>
    <w:rsid w:val="00886C08"/>
    <w:rsid w:val="008B1D3B"/>
    <w:rsid w:val="008C6155"/>
    <w:rsid w:val="00953A65"/>
    <w:rsid w:val="00997285"/>
    <w:rsid w:val="00AB5297"/>
    <w:rsid w:val="00AB666F"/>
    <w:rsid w:val="00B00100"/>
    <w:rsid w:val="00B10481"/>
    <w:rsid w:val="00B724CC"/>
    <w:rsid w:val="00B75FFF"/>
    <w:rsid w:val="00BA0449"/>
    <w:rsid w:val="00BE0B92"/>
    <w:rsid w:val="00C93B61"/>
    <w:rsid w:val="00CC27C7"/>
    <w:rsid w:val="00CE644A"/>
    <w:rsid w:val="00CF3BB1"/>
    <w:rsid w:val="00CF3C5A"/>
    <w:rsid w:val="00E82096"/>
    <w:rsid w:val="00F52D10"/>
    <w:rsid w:val="00FD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C8270"/>
  <w15:docId w15:val="{47672C7C-6367-8448-AAAE-0A00C1C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E220B"/>
    <w:pPr>
      <w:keepNext/>
      <w:keepLines/>
      <w:spacing w:before="400" w:after="120"/>
      <w:jc w:val="center"/>
      <w:outlineLvl w:val="0"/>
    </w:pPr>
    <w:rPr>
      <w:rFonts w:ascii="Georgia" w:hAnsi="Georgia"/>
      <w:b/>
      <w:bCs/>
      <w:sz w:val="32"/>
      <w:szCs w:val="32"/>
    </w:rPr>
  </w:style>
  <w:style w:type="paragraph" w:styleId="Heading2">
    <w:name w:val="heading 2"/>
    <w:basedOn w:val="Normal"/>
    <w:next w:val="Normal"/>
    <w:uiPriority w:val="9"/>
    <w:unhideWhenUsed/>
    <w:qFormat/>
    <w:rsid w:val="002E220B"/>
    <w:pPr>
      <w:keepNext/>
      <w:keepLines/>
      <w:spacing w:before="360" w:after="120"/>
      <w:outlineLvl w:val="1"/>
    </w:pPr>
    <w:rPr>
      <w:rFonts w:ascii="Georgia" w:hAnsi="Georgia"/>
      <w:b/>
      <w:bCs/>
      <w:sz w:val="24"/>
      <w:szCs w:val="24"/>
    </w:rPr>
  </w:style>
  <w:style w:type="paragraph" w:styleId="Heading3">
    <w:name w:val="heading 3"/>
    <w:basedOn w:val="Normal"/>
    <w:next w:val="Normal"/>
    <w:uiPriority w:val="9"/>
    <w:unhideWhenUsed/>
    <w:qFormat/>
    <w:rsid w:val="002E220B"/>
    <w:pPr>
      <w:keepNext/>
      <w:keepLines/>
      <w:spacing w:before="320" w:after="80"/>
      <w:outlineLvl w:val="2"/>
    </w:pPr>
    <w:rPr>
      <w:rFonts w:ascii="Georgia" w:hAnsi="Georgia"/>
      <w:color w:val="000000" w:themeColor="text1"/>
      <w:sz w:val="24"/>
      <w:szCs w:val="24"/>
      <w:u w:val="single"/>
    </w:rPr>
  </w:style>
  <w:style w:type="paragraph" w:styleId="Heading4">
    <w:name w:val="heading 4"/>
    <w:basedOn w:val="Normal"/>
    <w:next w:val="Normal"/>
    <w:uiPriority w:val="9"/>
    <w:unhideWhenUsed/>
    <w:qFormat/>
    <w:rsid w:val="004F0B47"/>
    <w:pPr>
      <w:keepNext/>
      <w:keepLines/>
      <w:spacing w:before="280" w:after="80"/>
      <w:outlineLvl w:val="3"/>
    </w:pPr>
    <w:rPr>
      <w:rFonts w:ascii="Georgia" w:hAnsi="Georgia"/>
      <w:b/>
      <w:bCs/>
      <w:i/>
      <w:iCs/>
      <w:color w:val="000000" w:themeColor="text1"/>
    </w:rPr>
  </w:style>
  <w:style w:type="paragraph" w:styleId="Heading5">
    <w:name w:val="heading 5"/>
    <w:basedOn w:val="Normal"/>
    <w:next w:val="Normal"/>
    <w:uiPriority w:val="9"/>
    <w:unhideWhenUsed/>
    <w:qFormat/>
    <w:rsid w:val="000A3A8A"/>
    <w:pPr>
      <w:keepNext/>
      <w:keepLines/>
      <w:spacing w:before="240" w:after="80"/>
      <w:outlineLvl w:val="4"/>
    </w:pPr>
    <w:rPr>
      <w:rFonts w:ascii="Georgia" w:hAnsi="Georgia"/>
      <w:b/>
      <w:bCs/>
      <w:i/>
      <w:iCs/>
      <w:color w:val="BA0C2F"/>
      <w:sz w:val="20"/>
      <w:szCs w:val="20"/>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E7697"/>
    <w:rPr>
      <w:color w:val="0000FF" w:themeColor="hyperlink"/>
      <w:u w:val="single"/>
    </w:rPr>
  </w:style>
  <w:style w:type="character" w:styleId="UnresolvedMention">
    <w:name w:val="Unresolved Mention"/>
    <w:basedOn w:val="DefaultParagraphFont"/>
    <w:uiPriority w:val="99"/>
    <w:semiHidden/>
    <w:unhideWhenUsed/>
    <w:rsid w:val="004E7697"/>
    <w:rPr>
      <w:color w:val="605E5C"/>
      <w:shd w:val="clear" w:color="auto" w:fill="E1DFDD"/>
    </w:rPr>
  </w:style>
  <w:style w:type="paragraph" w:styleId="Header">
    <w:name w:val="header"/>
    <w:basedOn w:val="Normal"/>
    <w:link w:val="HeaderChar"/>
    <w:uiPriority w:val="99"/>
    <w:unhideWhenUsed/>
    <w:rsid w:val="002E220B"/>
    <w:pPr>
      <w:tabs>
        <w:tab w:val="center" w:pos="4680"/>
        <w:tab w:val="right" w:pos="9360"/>
      </w:tabs>
      <w:spacing w:line="240" w:lineRule="auto"/>
    </w:pPr>
  </w:style>
  <w:style w:type="character" w:customStyle="1" w:styleId="HeaderChar">
    <w:name w:val="Header Char"/>
    <w:basedOn w:val="DefaultParagraphFont"/>
    <w:link w:val="Header"/>
    <w:uiPriority w:val="99"/>
    <w:rsid w:val="002E220B"/>
  </w:style>
  <w:style w:type="paragraph" w:styleId="Footer">
    <w:name w:val="footer"/>
    <w:basedOn w:val="Normal"/>
    <w:link w:val="FooterChar"/>
    <w:uiPriority w:val="99"/>
    <w:unhideWhenUsed/>
    <w:rsid w:val="002E220B"/>
    <w:pPr>
      <w:tabs>
        <w:tab w:val="center" w:pos="4680"/>
        <w:tab w:val="right" w:pos="9360"/>
      </w:tabs>
      <w:spacing w:line="240" w:lineRule="auto"/>
    </w:pPr>
  </w:style>
  <w:style w:type="character" w:customStyle="1" w:styleId="FooterChar">
    <w:name w:val="Footer Char"/>
    <w:basedOn w:val="DefaultParagraphFont"/>
    <w:link w:val="Footer"/>
    <w:uiPriority w:val="99"/>
    <w:rsid w:val="002E220B"/>
  </w:style>
  <w:style w:type="character" w:customStyle="1" w:styleId="Style1">
    <w:name w:val="Style1"/>
    <w:basedOn w:val="DefaultParagraphFont"/>
    <w:uiPriority w:val="1"/>
    <w:qFormat/>
    <w:rsid w:val="002E220B"/>
    <w:rPr>
      <w:bdr w:val="single" w:sz="6" w:space="0" w:color="000000" w:themeColor="text1"/>
    </w:rPr>
  </w:style>
  <w:style w:type="paragraph" w:styleId="ListParagraph">
    <w:name w:val="List Paragraph"/>
    <w:basedOn w:val="Normal"/>
    <w:uiPriority w:val="34"/>
    <w:qFormat/>
    <w:rsid w:val="00FD4988"/>
    <w:pPr>
      <w:ind w:left="720"/>
      <w:contextualSpacing/>
    </w:pPr>
  </w:style>
  <w:style w:type="table" w:styleId="TableGrid">
    <w:name w:val="Table Grid"/>
    <w:basedOn w:val="TableNormal"/>
    <w:uiPriority w:val="39"/>
    <w:rsid w:val="000A3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lorado.edu/teaching-quality-framewor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lifescied.org/doi/full/10.1187/cbe.14-06-0095"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lifescied.org/doi/10.1187/cbe.13-06-0115"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teval.net/resources_and_more/KU_Course_Focused_Peer_Review_rv2.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67CFB16D834D8D840E147DB6D83E1E"/>
        <w:category>
          <w:name w:val="General"/>
          <w:gallery w:val="placeholder"/>
        </w:category>
        <w:types>
          <w:type w:val="bbPlcHdr"/>
        </w:types>
        <w:behaviors>
          <w:behavior w:val="content"/>
        </w:behaviors>
        <w:guid w:val="{7CB5D389-70EB-4EA7-B88B-335DE821AAF5}"/>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275CE0C7FC8C4BF48D04842B70DA4490"/>
        <w:category>
          <w:name w:val="General"/>
          <w:gallery w:val="placeholder"/>
        </w:category>
        <w:types>
          <w:type w:val="bbPlcHdr"/>
        </w:types>
        <w:behaviors>
          <w:behavior w:val="content"/>
        </w:behaviors>
        <w:guid w:val="{C3CC81EE-B18D-4178-A136-FE3E7DC6B136}"/>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920A8116D9984223B337983DCA206F2D"/>
        <w:category>
          <w:name w:val="General"/>
          <w:gallery w:val="placeholder"/>
        </w:category>
        <w:types>
          <w:type w:val="bbPlcHdr"/>
        </w:types>
        <w:behaviors>
          <w:behavior w:val="content"/>
        </w:behaviors>
        <w:guid w:val="{6CFB04FE-5A67-4A17-88E3-98D506D38A73}"/>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656C34EC507942F1B502B5E488BF0307"/>
        <w:category>
          <w:name w:val="General"/>
          <w:gallery w:val="placeholder"/>
        </w:category>
        <w:types>
          <w:type w:val="bbPlcHdr"/>
        </w:types>
        <w:behaviors>
          <w:behavior w:val="content"/>
        </w:behaviors>
        <w:guid w:val="{6F25DE2C-95FB-46F2-95E7-507227C85B26}"/>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D42C62F0243046A2A643B716263E7FD0"/>
        <w:category>
          <w:name w:val="General"/>
          <w:gallery w:val="placeholder"/>
        </w:category>
        <w:types>
          <w:type w:val="bbPlcHdr"/>
        </w:types>
        <w:behaviors>
          <w:behavior w:val="content"/>
        </w:behaviors>
        <w:guid w:val="{3EA36EC1-8BD5-4DC7-BB5E-8CC590E15108}"/>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BA915C3C8007493AACE05D54F21CA981"/>
        <w:category>
          <w:name w:val="General"/>
          <w:gallery w:val="placeholder"/>
        </w:category>
        <w:types>
          <w:type w:val="bbPlcHdr"/>
        </w:types>
        <w:behaviors>
          <w:behavior w:val="content"/>
        </w:behaviors>
        <w:guid w:val="{54E8043A-3AEC-4B8E-96ED-E043C4688878}"/>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C5A234AEB63F43A9AD5C8BAFF6880376"/>
        <w:category>
          <w:name w:val="General"/>
          <w:gallery w:val="placeholder"/>
        </w:category>
        <w:types>
          <w:type w:val="bbPlcHdr"/>
        </w:types>
        <w:behaviors>
          <w:behavior w:val="content"/>
        </w:behaviors>
        <w:guid w:val="{FF67089A-6D12-4E98-B1D3-8AFFD4572A86}"/>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7CB76CD3860F4FED97A075CFCD4E8E6F"/>
        <w:category>
          <w:name w:val="General"/>
          <w:gallery w:val="placeholder"/>
        </w:category>
        <w:types>
          <w:type w:val="bbPlcHdr"/>
        </w:types>
        <w:behaviors>
          <w:behavior w:val="content"/>
        </w:behaviors>
        <w:guid w:val="{84717C8F-0C94-442B-9A8C-777F0576BCD3}"/>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947551D2C4C647A5B84FEE9D94E82C1F"/>
        <w:category>
          <w:name w:val="General"/>
          <w:gallery w:val="placeholder"/>
        </w:category>
        <w:types>
          <w:type w:val="bbPlcHdr"/>
        </w:types>
        <w:behaviors>
          <w:behavior w:val="content"/>
        </w:behaviors>
        <w:guid w:val="{5A843A3A-2D43-4A98-AEBF-E19A3FEEDE92}"/>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BC404717E52D42A5B12CC49C53ECDC10"/>
        <w:category>
          <w:name w:val="General"/>
          <w:gallery w:val="placeholder"/>
        </w:category>
        <w:types>
          <w:type w:val="bbPlcHdr"/>
        </w:types>
        <w:behaviors>
          <w:behavior w:val="content"/>
        </w:behaviors>
        <w:guid w:val="{A95D14D3-BEEA-4D5A-8AC3-649BB71F752F}"/>
      </w:docPartPr>
      <w:docPartBody>
        <w:p w:rsidR="00881EC7" w:rsidRDefault="00881EC7">
          <w:pPr>
            <w:pBdr>
              <w:top w:val="nil"/>
              <w:left w:val="nil"/>
              <w:bottom w:val="nil"/>
              <w:right w:val="nil"/>
              <w:between w:val="nil"/>
            </w:pBdr>
            <w:rPr>
              <w:rStyle w:val="PlaceholderText"/>
            </w:rPr>
          </w:pPr>
          <w:r w:rsidRPr="008752CC">
            <w:rPr>
              <w:rStyle w:val="PlaceholderText"/>
            </w:rPr>
            <w:t>Click or tap here to enter text.</w:t>
          </w:r>
        </w:p>
        <w:p w:rsidR="00881EC7" w:rsidRDefault="00881EC7">
          <w:pPr>
            <w:pBdr>
              <w:top w:val="nil"/>
              <w:left w:val="nil"/>
              <w:bottom w:val="nil"/>
              <w:right w:val="nil"/>
              <w:between w:val="nil"/>
            </w:pBdr>
            <w:rPr>
              <w:rStyle w:val="PlaceholderText"/>
            </w:rPr>
          </w:pPr>
        </w:p>
        <w:p w:rsidR="00881EC7" w:rsidRDefault="00881EC7">
          <w:pPr>
            <w:pBdr>
              <w:top w:val="nil"/>
              <w:left w:val="nil"/>
              <w:bottom w:val="nil"/>
              <w:right w:val="nil"/>
              <w:between w:val="nil"/>
            </w:pBdr>
            <w:rPr>
              <w:rStyle w:val="PlaceholderText"/>
            </w:rPr>
          </w:pPr>
        </w:p>
        <w:p w:rsidR="005B3210" w:rsidRDefault="005B3210"/>
      </w:docPartBody>
    </w:docPart>
    <w:docPart>
      <w:docPartPr>
        <w:name w:val="ADEDFF2C3A1D47C9BFEC5A380E045552"/>
        <w:category>
          <w:name w:val="General"/>
          <w:gallery w:val="placeholder"/>
        </w:category>
        <w:types>
          <w:type w:val="bbPlcHdr"/>
        </w:types>
        <w:behaviors>
          <w:behavior w:val="content"/>
        </w:behaviors>
        <w:guid w:val="{0B444B20-9928-48F4-B748-0C9EC43A6A77}"/>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E719BF4881F845DE91BEA04FA35BECE3"/>
        <w:category>
          <w:name w:val="General"/>
          <w:gallery w:val="placeholder"/>
        </w:category>
        <w:types>
          <w:type w:val="bbPlcHdr"/>
        </w:types>
        <w:behaviors>
          <w:behavior w:val="content"/>
        </w:behaviors>
        <w:guid w:val="{5073B083-1A22-41A7-A6C5-51E6E69ECCF6}"/>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8B3E9CA175E147B1AFD56D326729672A"/>
        <w:category>
          <w:name w:val="General"/>
          <w:gallery w:val="placeholder"/>
        </w:category>
        <w:types>
          <w:type w:val="bbPlcHdr"/>
        </w:types>
        <w:behaviors>
          <w:behavior w:val="content"/>
        </w:behaviors>
        <w:guid w:val="{A09C7395-F59C-4735-A2DF-DD33DF2E56C3}"/>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E8CEF983D5544094A0D8BB3B31A03339"/>
        <w:category>
          <w:name w:val="General"/>
          <w:gallery w:val="placeholder"/>
        </w:category>
        <w:types>
          <w:type w:val="bbPlcHdr"/>
        </w:types>
        <w:behaviors>
          <w:behavior w:val="content"/>
        </w:behaviors>
        <w:guid w:val="{3B1CD6BB-216B-4D4E-BE7E-B4300D6EE96B}"/>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8BA7F9BF1AFA4F389C383BB62B7BDF5C"/>
        <w:category>
          <w:name w:val="General"/>
          <w:gallery w:val="placeholder"/>
        </w:category>
        <w:types>
          <w:type w:val="bbPlcHdr"/>
        </w:types>
        <w:behaviors>
          <w:behavior w:val="content"/>
        </w:behaviors>
        <w:guid w:val="{B8F46126-3C43-4FC4-A013-FF580311CE30}"/>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2D79EF7F94BA42BEB3787D6BDB2212A9"/>
        <w:category>
          <w:name w:val="General"/>
          <w:gallery w:val="placeholder"/>
        </w:category>
        <w:types>
          <w:type w:val="bbPlcHdr"/>
        </w:types>
        <w:behaviors>
          <w:behavior w:val="content"/>
        </w:behaviors>
        <w:guid w:val="{1CAFD0B6-F68E-472F-8C10-94FABCB2D44C}"/>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D4110A29BD2B493CB612F54AF0606230"/>
        <w:category>
          <w:name w:val="General"/>
          <w:gallery w:val="placeholder"/>
        </w:category>
        <w:types>
          <w:type w:val="bbPlcHdr"/>
        </w:types>
        <w:behaviors>
          <w:behavior w:val="content"/>
        </w:behaviors>
        <w:guid w:val="{3FC7CD0D-EF48-40B0-AF71-5C80E2953A5E}"/>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
      <w:docPartPr>
        <w:name w:val="631A7D5277E344CD80C7DD825D0849C7"/>
        <w:category>
          <w:name w:val="General"/>
          <w:gallery w:val="placeholder"/>
        </w:category>
        <w:types>
          <w:type w:val="bbPlcHdr"/>
        </w:types>
        <w:behaviors>
          <w:behavior w:val="content"/>
        </w:behaviors>
        <w:guid w:val="{B8A43B71-4157-4B62-8962-848557D5B069}"/>
      </w:docPartPr>
      <w:docPartBody>
        <w:p w:rsidR="005B3210" w:rsidRDefault="005B3210">
          <w:pPr>
            <w:pBdr>
              <w:top w:val="nil"/>
              <w:left w:val="nil"/>
              <w:bottom w:val="nil"/>
              <w:right w:val="nil"/>
              <w:between w:val="nil"/>
            </w:pBdr>
            <w:rPr>
              <w:rStyle w:val="PlaceholderText"/>
            </w:rPr>
          </w:pPr>
          <w:r w:rsidRPr="008752CC">
            <w:rPr>
              <w:rStyle w:val="PlaceholderText"/>
            </w:rPr>
            <w:t>Click or tap here to enter text.</w:t>
          </w:r>
        </w:p>
        <w:p w:rsidR="005B3210" w:rsidRDefault="005B3210">
          <w:pPr>
            <w:pBdr>
              <w:top w:val="nil"/>
              <w:left w:val="nil"/>
              <w:bottom w:val="nil"/>
              <w:right w:val="nil"/>
              <w:between w:val="nil"/>
            </w:pBdr>
            <w:rPr>
              <w:rStyle w:val="PlaceholderText"/>
            </w:rPr>
          </w:pPr>
        </w:p>
        <w:p w:rsidR="005B3210" w:rsidRDefault="005B3210">
          <w:pPr>
            <w:pBdr>
              <w:top w:val="nil"/>
              <w:left w:val="nil"/>
              <w:bottom w:val="nil"/>
              <w:right w:val="nil"/>
              <w:between w:val="nil"/>
            </w:pBdr>
            <w:rPr>
              <w:rStyle w:val="PlaceholderText"/>
            </w:rPr>
          </w:pPr>
        </w:p>
        <w:p w:rsidR="004B6FB9" w:rsidRDefault="004B6F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7"/>
    <w:rsid w:val="000362D5"/>
    <w:rsid w:val="00042909"/>
    <w:rsid w:val="001C0277"/>
    <w:rsid w:val="00344810"/>
    <w:rsid w:val="00462B67"/>
    <w:rsid w:val="004B6FB9"/>
    <w:rsid w:val="004E15BF"/>
    <w:rsid w:val="00525441"/>
    <w:rsid w:val="005B3210"/>
    <w:rsid w:val="00881EC7"/>
    <w:rsid w:val="008834C9"/>
    <w:rsid w:val="008B1D3B"/>
    <w:rsid w:val="0097164B"/>
    <w:rsid w:val="00B00100"/>
    <w:rsid w:val="00BE0B92"/>
    <w:rsid w:val="00C51E3D"/>
    <w:rsid w:val="00CF3C5A"/>
    <w:rsid w:val="00E26A9C"/>
    <w:rsid w:val="00FE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2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80d51c-718a-4175-8df5-1c96b2f62058" xsi:nil="true"/>
    <lcf76f155ced4ddcb4097134ff3c332f xmlns="70ea728e-d026-4781-9d50-1bc41207c174">
      <Terms xmlns="http://schemas.microsoft.com/office/infopath/2007/PartnerControls"/>
    </lcf76f155ced4ddcb4097134ff3c332f>
    <_ip_UnifiedCompliancePolicyUIAction xmlns="http://schemas.microsoft.com/sharepoint/v3" xsi:nil="true"/>
    <Reviewed xmlns="70ea728e-d026-4781-9d50-1bc41207c17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6A80B-FC5D-4BFC-9E7C-70E0E1A5FB12}">
  <ds:schemaRefs>
    <ds:schemaRef ds:uri="http://schemas.microsoft.com/sharepoint/v3/contenttype/forms"/>
  </ds:schemaRefs>
</ds:datastoreItem>
</file>

<file path=customXml/itemProps2.xml><?xml version="1.0" encoding="utf-8"?>
<ds:datastoreItem xmlns:ds="http://schemas.openxmlformats.org/officeDocument/2006/customXml" ds:itemID="{1F658D98-7CCC-4E67-97AC-0672B3A5966C}">
  <ds:schemaRefs>
    <ds:schemaRef ds:uri="http://schemas.microsoft.com/office/2006/metadata/properties"/>
    <ds:schemaRef ds:uri="http://schemas.microsoft.com/office/infopath/2007/PartnerControls"/>
    <ds:schemaRef ds:uri="2b80d51c-718a-4175-8df5-1c96b2f62058"/>
    <ds:schemaRef ds:uri="70ea728e-d026-4781-9d50-1bc41207c174"/>
    <ds:schemaRef ds:uri="http://schemas.microsoft.com/sharepoint/v3"/>
  </ds:schemaRefs>
</ds:datastoreItem>
</file>

<file path=customXml/itemProps3.xml><?xml version="1.0" encoding="utf-8"?>
<ds:datastoreItem xmlns:ds="http://schemas.openxmlformats.org/officeDocument/2006/customXml" ds:itemID="{1D25D7EE-E85A-4E5D-B746-07ADE378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PAUL Suttles</cp:lastModifiedBy>
  <cp:revision>2</cp:revision>
  <dcterms:created xsi:type="dcterms:W3CDTF">2026-05-08T15:20:00Z</dcterms:created>
  <dcterms:modified xsi:type="dcterms:W3CDTF">2026-05-08T15:20:00Z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MediaServiceImageTags">
    <vt:lpwstr/>
  </property>
</Properties>
</file>